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5346" w14:textId="10A90C64" w:rsidR="009A2DC2" w:rsidRPr="006E3496" w:rsidRDefault="007259D1" w:rsidP="00C4070A">
      <w:pPr>
        <w:ind w:left="1440" w:hanging="1440"/>
        <w:rPr>
          <w:rFonts w:cs="Arial"/>
          <w:bCs/>
          <w:sz w:val="18"/>
          <w:szCs w:val="18"/>
        </w:rPr>
      </w:pPr>
      <w:r>
        <w:rPr>
          <w:rFonts w:cs="Arial"/>
          <w:b/>
          <w:bCs/>
          <w:sz w:val="18"/>
          <w:szCs w:val="18"/>
        </w:rPr>
        <w:t>Confirmed</w:t>
      </w:r>
      <w:r w:rsidR="00CE4AB2" w:rsidRPr="006E3496">
        <w:rPr>
          <w:rFonts w:cs="Arial"/>
          <w:b/>
          <w:bCs/>
          <w:sz w:val="18"/>
          <w:szCs w:val="18"/>
        </w:rPr>
        <w:t>:</w:t>
      </w:r>
      <w:r w:rsidR="002F697E">
        <w:rPr>
          <w:rFonts w:cs="Arial"/>
          <w:b/>
          <w:bCs/>
          <w:sz w:val="18"/>
          <w:szCs w:val="18"/>
        </w:rPr>
        <w:tab/>
      </w:r>
      <w:r w:rsidR="00FE6570" w:rsidRPr="006E3496">
        <w:rPr>
          <w:rFonts w:cs="Arial"/>
          <w:bCs/>
          <w:sz w:val="18"/>
          <w:szCs w:val="18"/>
        </w:rPr>
        <w:t xml:space="preserve">Pamela Scharfe </w:t>
      </w:r>
      <w:r w:rsidR="00FE6570" w:rsidRPr="00917463">
        <w:rPr>
          <w:rFonts w:cs="Arial"/>
          <w:b/>
          <w:sz w:val="18"/>
          <w:szCs w:val="18"/>
        </w:rPr>
        <w:t>(Chair),</w:t>
      </w:r>
      <w:r w:rsidR="00FE6570" w:rsidRPr="006E3496">
        <w:rPr>
          <w:rFonts w:cs="Arial"/>
          <w:bCs/>
          <w:sz w:val="18"/>
          <w:szCs w:val="18"/>
        </w:rPr>
        <w:t xml:space="preserve"> Ralph Stanley, Mike Leblanc, </w:t>
      </w:r>
      <w:r w:rsidR="002F697E">
        <w:rPr>
          <w:rFonts w:cs="Arial"/>
          <w:bCs/>
          <w:sz w:val="18"/>
          <w:szCs w:val="18"/>
        </w:rPr>
        <w:t>Lena Parker</w:t>
      </w:r>
      <w:r w:rsidR="00917463">
        <w:rPr>
          <w:rFonts w:cs="Arial"/>
          <w:bCs/>
          <w:sz w:val="18"/>
          <w:szCs w:val="18"/>
        </w:rPr>
        <w:t xml:space="preserve"> </w:t>
      </w:r>
      <w:r w:rsidR="00917463" w:rsidRPr="00917463">
        <w:rPr>
          <w:rFonts w:cs="Arial"/>
          <w:b/>
          <w:sz w:val="18"/>
          <w:szCs w:val="18"/>
        </w:rPr>
        <w:t>(Minutes)</w:t>
      </w:r>
      <w:r w:rsidR="002F697E" w:rsidRPr="00917463">
        <w:rPr>
          <w:rFonts w:cs="Arial"/>
          <w:b/>
          <w:sz w:val="18"/>
          <w:szCs w:val="18"/>
        </w:rPr>
        <w:t xml:space="preserve">, </w:t>
      </w:r>
      <w:r w:rsidR="00003484">
        <w:rPr>
          <w:rFonts w:cs="Arial"/>
          <w:bCs/>
          <w:sz w:val="18"/>
          <w:szCs w:val="18"/>
        </w:rPr>
        <w:t xml:space="preserve">Melissa McDonald, </w:t>
      </w:r>
      <w:r w:rsidR="00C4070A">
        <w:rPr>
          <w:rFonts w:cs="Arial"/>
          <w:bCs/>
          <w:sz w:val="18"/>
          <w:szCs w:val="18"/>
        </w:rPr>
        <w:t>F</w:t>
      </w:r>
      <w:r w:rsidR="00B53CEE">
        <w:rPr>
          <w:rFonts w:cs="Arial"/>
          <w:bCs/>
          <w:sz w:val="18"/>
          <w:szCs w:val="18"/>
        </w:rPr>
        <w:t>atih Sekercioglu</w:t>
      </w:r>
      <w:r w:rsidR="00EC710E">
        <w:rPr>
          <w:rFonts w:cs="Arial"/>
          <w:bCs/>
          <w:sz w:val="18"/>
          <w:szCs w:val="18"/>
        </w:rPr>
        <w:t>, Gord Stewart</w:t>
      </w:r>
    </w:p>
    <w:p w14:paraId="310A93E9" w14:textId="1F02B82E" w:rsidR="001164C8" w:rsidRDefault="002420FF" w:rsidP="002420FF">
      <w:pPr>
        <w:rPr>
          <w:rFonts w:cs="Arial"/>
          <w:sz w:val="18"/>
          <w:szCs w:val="18"/>
        </w:rPr>
      </w:pPr>
      <w:r w:rsidRPr="006E3496">
        <w:rPr>
          <w:rFonts w:cs="Arial"/>
          <w:b/>
          <w:sz w:val="18"/>
          <w:szCs w:val="18"/>
        </w:rPr>
        <w:t>Regrets:</w:t>
      </w:r>
      <w:r w:rsidRPr="006E3496">
        <w:rPr>
          <w:rFonts w:cs="Arial"/>
          <w:sz w:val="18"/>
          <w:szCs w:val="18"/>
        </w:rPr>
        <w:t xml:space="preserve"> </w:t>
      </w:r>
      <w:r w:rsidR="008632B9">
        <w:rPr>
          <w:rFonts w:cs="Arial"/>
          <w:sz w:val="18"/>
          <w:szCs w:val="18"/>
        </w:rPr>
        <w:tab/>
      </w:r>
      <w:r w:rsidR="001E1134">
        <w:rPr>
          <w:rFonts w:cs="Arial"/>
          <w:sz w:val="18"/>
          <w:szCs w:val="18"/>
        </w:rPr>
        <w:t>Laurie Pike</w:t>
      </w:r>
      <w:r w:rsidR="00C4070A">
        <w:rPr>
          <w:rFonts w:cs="Arial"/>
          <w:sz w:val="18"/>
          <w:szCs w:val="18"/>
        </w:rPr>
        <w:t>, Victor Odele</w:t>
      </w:r>
    </w:p>
    <w:p w14:paraId="31B1EFD6" w14:textId="077A5CE4" w:rsidR="00F877BF" w:rsidRPr="00F877BF" w:rsidRDefault="00F877BF" w:rsidP="002420FF">
      <w:pPr>
        <w:rPr>
          <w:rFonts w:cs="Arial"/>
          <w:b/>
          <w:bCs/>
          <w:sz w:val="18"/>
          <w:szCs w:val="18"/>
        </w:rPr>
      </w:pPr>
    </w:p>
    <w:p w14:paraId="1B313396" w14:textId="77777777" w:rsidR="00BF783B" w:rsidRDefault="00BF783B" w:rsidP="00CE4AB2">
      <w:pPr>
        <w:rPr>
          <w:rFonts w:cs="Arial"/>
          <w:b/>
          <w:sz w:val="20"/>
          <w:szCs w:val="20"/>
        </w:rPr>
      </w:pPr>
    </w:p>
    <w:p w14:paraId="4994C05B" w14:textId="77777777" w:rsidR="00BF783B" w:rsidRPr="000308A6" w:rsidRDefault="00BF783B" w:rsidP="00CE4AB2">
      <w:pPr>
        <w:rPr>
          <w:rFonts w:cs="Arial"/>
          <w:sz w:val="20"/>
          <w:szCs w:val="20"/>
        </w:rPr>
        <w:sectPr w:rsidR="00BF783B" w:rsidRPr="000308A6" w:rsidSect="007E0993">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1440" w:right="1077" w:bottom="1440" w:left="1077" w:header="357" w:footer="357" w:gutter="0"/>
          <w:pgNumType w:start="1"/>
          <w:cols w:space="720"/>
          <w:titlePg/>
          <w:docGrid w:linePitch="272"/>
        </w:sectPr>
      </w:pPr>
    </w:p>
    <w:p w14:paraId="6AA44C1B" w14:textId="14012D00" w:rsidR="00CE4AB2" w:rsidRPr="000308A6" w:rsidRDefault="000308A6" w:rsidP="00BF783B">
      <w:pPr>
        <w:rPr>
          <w:rFonts w:cs="Arial"/>
          <w:sz w:val="16"/>
          <w:szCs w:val="16"/>
        </w:rPr>
      </w:pPr>
      <w:r w:rsidRPr="000308A6">
        <w:rPr>
          <w:rFonts w:cs="Arial"/>
          <w:sz w:val="16"/>
          <w:szCs w:val="16"/>
        </w:rPr>
        <w:t xml:space="preserve">NOTE:  </w:t>
      </w:r>
      <w:r w:rsidRPr="000308A6">
        <w:rPr>
          <w:rFonts w:cs="Arial"/>
          <w:sz w:val="16"/>
          <w:szCs w:val="16"/>
          <w:highlight w:val="yellow"/>
        </w:rPr>
        <w:t>*</w:t>
      </w:r>
      <w:r w:rsidR="005E7759">
        <w:rPr>
          <w:rFonts w:cs="Arial"/>
          <w:sz w:val="16"/>
          <w:szCs w:val="16"/>
        </w:rPr>
        <w:t xml:space="preserve"> </w:t>
      </w:r>
      <w:r w:rsidRPr="000308A6">
        <w:rPr>
          <w:rFonts w:cs="Arial"/>
          <w:sz w:val="16"/>
          <w:szCs w:val="16"/>
        </w:rPr>
        <w:t xml:space="preserve">denotes that a document was circulated for </w:t>
      </w:r>
      <w:r w:rsidR="00FE6570">
        <w:rPr>
          <w:rFonts w:cs="Arial"/>
          <w:sz w:val="16"/>
          <w:szCs w:val="16"/>
        </w:rPr>
        <w:t>the board</w:t>
      </w:r>
      <w:r w:rsidR="00E867BD">
        <w:rPr>
          <w:rFonts w:cs="Arial"/>
          <w:sz w:val="16"/>
          <w:szCs w:val="16"/>
        </w:rPr>
        <w:t xml:space="preserve"> </w:t>
      </w:r>
      <w:r w:rsidR="00BF783B">
        <w:rPr>
          <w:rFonts w:cs="Arial"/>
          <w:sz w:val="16"/>
          <w:szCs w:val="16"/>
        </w:rPr>
        <w:t xml:space="preserve">to </w:t>
      </w:r>
      <w:r w:rsidRPr="000308A6">
        <w:rPr>
          <w:rFonts w:cs="Arial"/>
          <w:sz w:val="16"/>
          <w:szCs w:val="16"/>
        </w:rPr>
        <w:t>review prior to the meeting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556"/>
        <w:gridCol w:w="3326"/>
        <w:gridCol w:w="5957"/>
        <w:gridCol w:w="2743"/>
        <w:gridCol w:w="1082"/>
        <w:gridCol w:w="6"/>
      </w:tblGrid>
      <w:tr w:rsidR="00CE4AB2" w:rsidRPr="00186455" w14:paraId="0C4A3A11" w14:textId="77777777" w:rsidTr="00090B14">
        <w:trPr>
          <w:gridAfter w:val="1"/>
          <w:wAfter w:w="6" w:type="dxa"/>
          <w:trHeight w:val="288"/>
          <w:tblHeader/>
        </w:trPr>
        <w:tc>
          <w:tcPr>
            <w:tcW w:w="564" w:type="dxa"/>
            <w:tcBorders>
              <w:bottom w:val="single" w:sz="4" w:space="0" w:color="auto"/>
            </w:tcBorders>
            <w:shd w:val="clear" w:color="auto" w:fill="0038A8"/>
          </w:tcPr>
          <w:p w14:paraId="3C089AF9" w14:textId="77777777" w:rsidR="00CE4AB2" w:rsidRPr="00F54ECD" w:rsidRDefault="00CE4AB2" w:rsidP="00B117E3">
            <w:pPr>
              <w:jc w:val="center"/>
              <w:rPr>
                <w:rFonts w:cs="Arial"/>
                <w:b/>
              </w:rPr>
            </w:pPr>
            <w:r w:rsidRPr="00F54ECD">
              <w:rPr>
                <w:rFonts w:cs="Arial"/>
                <w:b/>
              </w:rPr>
              <w:t>#</w:t>
            </w:r>
          </w:p>
        </w:tc>
        <w:tc>
          <w:tcPr>
            <w:tcW w:w="3401" w:type="dxa"/>
            <w:tcBorders>
              <w:bottom w:val="single" w:sz="4" w:space="0" w:color="auto"/>
            </w:tcBorders>
            <w:shd w:val="clear" w:color="auto" w:fill="0038A8"/>
            <w:vAlign w:val="center"/>
          </w:tcPr>
          <w:p w14:paraId="312E2344" w14:textId="77777777" w:rsidR="00CE4AB2" w:rsidRPr="00F54ECD" w:rsidRDefault="00CE4AB2" w:rsidP="00B117E3">
            <w:pPr>
              <w:jc w:val="center"/>
              <w:rPr>
                <w:rFonts w:cs="Arial"/>
                <w:b/>
              </w:rPr>
            </w:pPr>
            <w:r w:rsidRPr="00F54ECD">
              <w:rPr>
                <w:rFonts w:cs="Arial"/>
                <w:b/>
              </w:rPr>
              <w:t>Item</w:t>
            </w:r>
          </w:p>
        </w:tc>
        <w:tc>
          <w:tcPr>
            <w:tcW w:w="6096" w:type="dxa"/>
            <w:tcBorders>
              <w:bottom w:val="single" w:sz="4" w:space="0" w:color="auto"/>
            </w:tcBorders>
            <w:shd w:val="clear" w:color="auto" w:fill="0038A8"/>
            <w:vAlign w:val="center"/>
          </w:tcPr>
          <w:p w14:paraId="520BB541" w14:textId="79B3AE74" w:rsidR="00CE4AB2" w:rsidRPr="00F54ECD" w:rsidRDefault="0002538C" w:rsidP="00B117E3">
            <w:pPr>
              <w:jc w:val="center"/>
              <w:rPr>
                <w:rFonts w:cs="Arial"/>
                <w:b/>
              </w:rPr>
            </w:pPr>
            <w:r w:rsidRPr="00F54ECD">
              <w:rPr>
                <w:rFonts w:cs="Arial"/>
                <w:b/>
              </w:rPr>
              <w:t>Discussion</w:t>
            </w:r>
          </w:p>
        </w:tc>
        <w:tc>
          <w:tcPr>
            <w:tcW w:w="2804" w:type="dxa"/>
            <w:tcBorders>
              <w:bottom w:val="single" w:sz="4" w:space="0" w:color="auto"/>
            </w:tcBorders>
            <w:shd w:val="clear" w:color="auto" w:fill="0038A8"/>
            <w:vAlign w:val="center"/>
          </w:tcPr>
          <w:p w14:paraId="26355861" w14:textId="332008AC" w:rsidR="00CE4AB2" w:rsidRPr="00186455" w:rsidRDefault="0002538C" w:rsidP="00B117E3">
            <w:pPr>
              <w:jc w:val="center"/>
              <w:rPr>
                <w:b/>
              </w:rPr>
            </w:pPr>
            <w:r>
              <w:rPr>
                <w:b/>
              </w:rPr>
              <w:t>Action</w:t>
            </w:r>
          </w:p>
        </w:tc>
        <w:tc>
          <w:tcPr>
            <w:tcW w:w="1102" w:type="dxa"/>
            <w:tcBorders>
              <w:bottom w:val="single" w:sz="4" w:space="0" w:color="auto"/>
            </w:tcBorders>
            <w:shd w:val="clear" w:color="auto" w:fill="0038A8"/>
            <w:vAlign w:val="center"/>
          </w:tcPr>
          <w:p w14:paraId="678C4BF1" w14:textId="77777777" w:rsidR="00CE4AB2" w:rsidRPr="00186455" w:rsidRDefault="008D5435" w:rsidP="00B117E3">
            <w:pPr>
              <w:jc w:val="center"/>
              <w:rPr>
                <w:b/>
              </w:rPr>
            </w:pPr>
            <w:r>
              <w:rPr>
                <w:b/>
              </w:rPr>
              <w:t>Lead</w:t>
            </w:r>
          </w:p>
        </w:tc>
      </w:tr>
      <w:tr w:rsidR="00CE4AB2" w:rsidRPr="006E3496" w14:paraId="2C305F95" w14:textId="77777777" w:rsidTr="00090B14">
        <w:trPr>
          <w:gridAfter w:val="1"/>
          <w:wAfter w:w="6" w:type="dxa"/>
          <w:trHeight w:val="288"/>
        </w:trPr>
        <w:tc>
          <w:tcPr>
            <w:tcW w:w="564" w:type="dxa"/>
            <w:tcBorders>
              <w:bottom w:val="single" w:sz="4" w:space="0" w:color="auto"/>
            </w:tcBorders>
            <w:shd w:val="clear" w:color="auto" w:fill="DBE5F1" w:themeFill="accent1" w:themeFillTint="33"/>
          </w:tcPr>
          <w:p w14:paraId="16A245AA" w14:textId="5AA397B0" w:rsidR="00CE4AB2" w:rsidRPr="006E3496" w:rsidRDefault="00CE4AB2" w:rsidP="007C1ED3">
            <w:pPr>
              <w:rPr>
                <w:rFonts w:cs="Arial"/>
                <w:b/>
                <w:sz w:val="20"/>
                <w:szCs w:val="20"/>
              </w:rPr>
            </w:pPr>
            <w:r w:rsidRPr="006E3496">
              <w:rPr>
                <w:rFonts w:cs="Arial"/>
                <w:b/>
                <w:sz w:val="20"/>
                <w:szCs w:val="20"/>
              </w:rPr>
              <w:t>1</w:t>
            </w:r>
            <w:r w:rsidR="008C5314">
              <w:rPr>
                <w:rFonts w:cs="Arial"/>
                <w:b/>
                <w:sz w:val="20"/>
                <w:szCs w:val="20"/>
              </w:rPr>
              <w:t>.0</w:t>
            </w:r>
          </w:p>
        </w:tc>
        <w:tc>
          <w:tcPr>
            <w:tcW w:w="3401" w:type="dxa"/>
            <w:tcBorders>
              <w:bottom w:val="single" w:sz="4" w:space="0" w:color="auto"/>
            </w:tcBorders>
            <w:shd w:val="clear" w:color="auto" w:fill="DBE5F1" w:themeFill="accent1" w:themeFillTint="33"/>
            <w:vAlign w:val="center"/>
          </w:tcPr>
          <w:p w14:paraId="6A575A08" w14:textId="1DAAA83B" w:rsidR="00CE4AB2" w:rsidRPr="006E3496" w:rsidRDefault="00CE4AB2" w:rsidP="00975013">
            <w:pPr>
              <w:tabs>
                <w:tab w:val="right" w:pos="4176"/>
              </w:tabs>
              <w:rPr>
                <w:rFonts w:cs="Arial"/>
                <w:b/>
                <w:sz w:val="20"/>
                <w:szCs w:val="20"/>
              </w:rPr>
            </w:pPr>
            <w:r w:rsidRPr="006E3496">
              <w:rPr>
                <w:rFonts w:cs="Arial"/>
                <w:b/>
                <w:sz w:val="20"/>
                <w:szCs w:val="20"/>
              </w:rPr>
              <w:t>Welcome &amp; Roll Call</w:t>
            </w:r>
            <w:r w:rsidR="00221E86">
              <w:rPr>
                <w:rFonts w:cs="Arial"/>
                <w:b/>
                <w:sz w:val="20"/>
                <w:szCs w:val="20"/>
              </w:rPr>
              <w:t>:</w:t>
            </w:r>
          </w:p>
        </w:tc>
        <w:tc>
          <w:tcPr>
            <w:tcW w:w="6096" w:type="dxa"/>
            <w:tcBorders>
              <w:bottom w:val="single" w:sz="4" w:space="0" w:color="auto"/>
            </w:tcBorders>
            <w:shd w:val="clear" w:color="auto" w:fill="DBE5F1" w:themeFill="accent1" w:themeFillTint="33"/>
            <w:vAlign w:val="center"/>
          </w:tcPr>
          <w:p w14:paraId="3425C57D" w14:textId="18BD388B" w:rsidR="00CE4AB2" w:rsidRPr="006E3496" w:rsidRDefault="000973BC" w:rsidP="000973BC">
            <w:pPr>
              <w:rPr>
                <w:rFonts w:cs="Arial"/>
                <w:sz w:val="20"/>
                <w:szCs w:val="20"/>
              </w:rPr>
            </w:pPr>
            <w:r w:rsidRPr="006E3496">
              <w:rPr>
                <w:rFonts w:cs="Arial"/>
                <w:sz w:val="20"/>
                <w:szCs w:val="20"/>
              </w:rPr>
              <w:t>Called</w:t>
            </w:r>
            <w:r w:rsidR="00221E86">
              <w:rPr>
                <w:rFonts w:cs="Arial"/>
                <w:sz w:val="20"/>
                <w:szCs w:val="20"/>
              </w:rPr>
              <w:t xml:space="preserve"> meeting</w:t>
            </w:r>
            <w:r w:rsidRPr="006E3496">
              <w:rPr>
                <w:rFonts w:cs="Arial"/>
                <w:sz w:val="20"/>
                <w:szCs w:val="20"/>
              </w:rPr>
              <w:t xml:space="preserve"> to order at</w:t>
            </w:r>
            <w:r w:rsidR="00F308B7">
              <w:rPr>
                <w:rFonts w:cs="Arial"/>
                <w:sz w:val="20"/>
                <w:szCs w:val="20"/>
              </w:rPr>
              <w:t xml:space="preserve"> </w:t>
            </w:r>
          </w:p>
        </w:tc>
        <w:tc>
          <w:tcPr>
            <w:tcW w:w="2804" w:type="dxa"/>
            <w:tcBorders>
              <w:bottom w:val="single" w:sz="4" w:space="0" w:color="auto"/>
            </w:tcBorders>
            <w:shd w:val="clear" w:color="auto" w:fill="DBE5F1" w:themeFill="accent1" w:themeFillTint="33"/>
            <w:vAlign w:val="center"/>
          </w:tcPr>
          <w:p w14:paraId="28162B6C" w14:textId="77777777" w:rsidR="00CE4AB2" w:rsidRPr="006E3496" w:rsidRDefault="00CE4AB2" w:rsidP="00975013">
            <w:pPr>
              <w:rPr>
                <w:rFonts w:cs="Arial"/>
                <w:sz w:val="20"/>
                <w:szCs w:val="20"/>
              </w:rPr>
            </w:pPr>
          </w:p>
        </w:tc>
        <w:tc>
          <w:tcPr>
            <w:tcW w:w="1102" w:type="dxa"/>
            <w:tcBorders>
              <w:bottom w:val="single" w:sz="4" w:space="0" w:color="auto"/>
            </w:tcBorders>
            <w:shd w:val="clear" w:color="auto" w:fill="DBE5F1" w:themeFill="accent1" w:themeFillTint="33"/>
            <w:vAlign w:val="center"/>
          </w:tcPr>
          <w:p w14:paraId="758C8DFF" w14:textId="77777777" w:rsidR="00CE4AB2" w:rsidRPr="006E3496" w:rsidRDefault="00CE4AB2" w:rsidP="00975013">
            <w:pPr>
              <w:rPr>
                <w:rFonts w:cs="Arial"/>
                <w:sz w:val="20"/>
                <w:szCs w:val="20"/>
              </w:rPr>
            </w:pPr>
          </w:p>
        </w:tc>
      </w:tr>
      <w:tr w:rsidR="00CE4AB2" w:rsidRPr="006E3496" w14:paraId="5D913A94" w14:textId="77777777" w:rsidTr="00090B14">
        <w:trPr>
          <w:trHeight w:val="288"/>
        </w:trPr>
        <w:tc>
          <w:tcPr>
            <w:tcW w:w="564" w:type="dxa"/>
            <w:shd w:val="clear" w:color="auto" w:fill="DBE5F1" w:themeFill="accent1" w:themeFillTint="33"/>
          </w:tcPr>
          <w:p w14:paraId="56CF98FD" w14:textId="32E48DE4" w:rsidR="00CE4AB2" w:rsidRPr="006E3496" w:rsidRDefault="00CE4AB2" w:rsidP="007C1ED3">
            <w:pPr>
              <w:rPr>
                <w:rFonts w:cs="Arial"/>
                <w:b/>
                <w:sz w:val="20"/>
                <w:szCs w:val="20"/>
              </w:rPr>
            </w:pPr>
            <w:r w:rsidRPr="006E3496">
              <w:rPr>
                <w:rFonts w:cs="Arial"/>
                <w:b/>
                <w:sz w:val="20"/>
                <w:szCs w:val="20"/>
              </w:rPr>
              <w:t>2</w:t>
            </w:r>
            <w:r w:rsidR="008C5314">
              <w:rPr>
                <w:rFonts w:cs="Arial"/>
                <w:b/>
                <w:sz w:val="20"/>
                <w:szCs w:val="20"/>
              </w:rPr>
              <w:t>.0</w:t>
            </w:r>
          </w:p>
        </w:tc>
        <w:tc>
          <w:tcPr>
            <w:tcW w:w="13409" w:type="dxa"/>
            <w:gridSpan w:val="5"/>
            <w:shd w:val="clear" w:color="auto" w:fill="DBE5F1" w:themeFill="accent1" w:themeFillTint="33"/>
            <w:vAlign w:val="center"/>
          </w:tcPr>
          <w:p w14:paraId="752D1526" w14:textId="2BA5203B" w:rsidR="00CE4AB2" w:rsidRPr="006E3496" w:rsidRDefault="00CE4AB2" w:rsidP="00925776">
            <w:pPr>
              <w:tabs>
                <w:tab w:val="right" w:pos="4176"/>
              </w:tabs>
              <w:rPr>
                <w:rFonts w:cs="Arial"/>
                <w:b/>
                <w:sz w:val="20"/>
                <w:szCs w:val="20"/>
              </w:rPr>
            </w:pPr>
            <w:r w:rsidRPr="006E3496">
              <w:rPr>
                <w:rFonts w:cs="Arial"/>
                <w:b/>
                <w:sz w:val="20"/>
                <w:szCs w:val="20"/>
              </w:rPr>
              <w:t>Agenda</w:t>
            </w:r>
            <w:r w:rsidR="00221E86">
              <w:rPr>
                <w:rFonts w:cs="Arial"/>
                <w:b/>
                <w:sz w:val="20"/>
                <w:szCs w:val="20"/>
              </w:rPr>
              <w:t>:</w:t>
            </w:r>
          </w:p>
        </w:tc>
      </w:tr>
      <w:tr w:rsidR="00CE4AB2" w:rsidRPr="006E3496" w14:paraId="361C9717" w14:textId="77777777" w:rsidTr="00090B14">
        <w:trPr>
          <w:gridAfter w:val="1"/>
          <w:wAfter w:w="6" w:type="dxa"/>
          <w:trHeight w:val="317"/>
        </w:trPr>
        <w:tc>
          <w:tcPr>
            <w:tcW w:w="564" w:type="dxa"/>
          </w:tcPr>
          <w:p w14:paraId="27812FA3" w14:textId="137C7FC7" w:rsidR="00CE4AB2" w:rsidRPr="006E3496" w:rsidRDefault="00925776" w:rsidP="007C1ED3">
            <w:pPr>
              <w:rPr>
                <w:rFonts w:cs="Arial"/>
                <w:sz w:val="20"/>
                <w:szCs w:val="20"/>
              </w:rPr>
            </w:pPr>
            <w:r w:rsidRPr="006E3496">
              <w:rPr>
                <w:rFonts w:cs="Arial"/>
                <w:sz w:val="20"/>
                <w:szCs w:val="20"/>
              </w:rPr>
              <w:t>2.1</w:t>
            </w:r>
          </w:p>
        </w:tc>
        <w:tc>
          <w:tcPr>
            <w:tcW w:w="3401" w:type="dxa"/>
          </w:tcPr>
          <w:p w14:paraId="682A479D" w14:textId="0A014A45" w:rsidR="00CE4AB2" w:rsidRPr="006E3496" w:rsidRDefault="00CE4AB2" w:rsidP="00763E1A">
            <w:pPr>
              <w:tabs>
                <w:tab w:val="right" w:pos="4176"/>
              </w:tabs>
              <w:rPr>
                <w:rFonts w:cs="Arial"/>
                <w:sz w:val="20"/>
                <w:szCs w:val="20"/>
              </w:rPr>
            </w:pPr>
            <w:r w:rsidRPr="006E3496">
              <w:rPr>
                <w:rFonts w:cs="Arial"/>
                <w:sz w:val="20"/>
                <w:szCs w:val="20"/>
              </w:rPr>
              <w:t>Agenda approval/additions</w:t>
            </w:r>
          </w:p>
        </w:tc>
        <w:tc>
          <w:tcPr>
            <w:tcW w:w="6096" w:type="dxa"/>
          </w:tcPr>
          <w:p w14:paraId="5541AD3F" w14:textId="7CD76C57" w:rsidR="007C5E08" w:rsidRPr="006E3496" w:rsidRDefault="00925776" w:rsidP="009460BA">
            <w:pPr>
              <w:rPr>
                <w:rFonts w:cs="Arial"/>
                <w:sz w:val="20"/>
                <w:szCs w:val="20"/>
              </w:rPr>
            </w:pPr>
            <w:r w:rsidRPr="006E3496">
              <w:rPr>
                <w:rFonts w:cs="Arial"/>
                <w:b/>
                <w:sz w:val="20"/>
                <w:szCs w:val="20"/>
              </w:rPr>
              <w:t>Motion</w:t>
            </w:r>
            <w:r w:rsidR="00623E0B">
              <w:rPr>
                <w:rFonts w:cs="Arial"/>
                <w:b/>
                <w:sz w:val="20"/>
                <w:szCs w:val="20"/>
              </w:rPr>
              <w:t xml:space="preserve"> No 1…</w:t>
            </w:r>
            <w:r w:rsidRPr="006E3496">
              <w:rPr>
                <w:rFonts w:cs="Arial"/>
                <w:sz w:val="20"/>
                <w:szCs w:val="20"/>
              </w:rPr>
              <w:t>That the agenda be adopted as distributed.</w:t>
            </w:r>
          </w:p>
          <w:p w14:paraId="44FCC069" w14:textId="4355CE62" w:rsidR="00925776" w:rsidRPr="006E3496" w:rsidRDefault="00925776" w:rsidP="009460BA">
            <w:pPr>
              <w:rPr>
                <w:rFonts w:cs="Arial"/>
                <w:sz w:val="20"/>
                <w:szCs w:val="20"/>
              </w:rPr>
            </w:pPr>
            <w:r w:rsidRPr="001A4695">
              <w:rPr>
                <w:rFonts w:cs="Arial"/>
                <w:b/>
                <w:bCs/>
                <w:sz w:val="20"/>
                <w:szCs w:val="20"/>
              </w:rPr>
              <w:t>Moved</w:t>
            </w:r>
            <w:r w:rsidR="001520C5" w:rsidRPr="001A4695">
              <w:rPr>
                <w:rFonts w:cs="Arial"/>
                <w:b/>
                <w:bCs/>
                <w:sz w:val="20"/>
                <w:szCs w:val="20"/>
              </w:rPr>
              <w:t>:</w:t>
            </w:r>
            <w:r w:rsidR="00AE18DA">
              <w:rPr>
                <w:rFonts w:cs="Arial"/>
                <w:sz w:val="20"/>
                <w:szCs w:val="20"/>
              </w:rPr>
              <w:t xml:space="preserve"> </w:t>
            </w:r>
            <w:r w:rsidR="000847FA">
              <w:rPr>
                <w:rFonts w:cs="Arial"/>
                <w:sz w:val="20"/>
                <w:szCs w:val="20"/>
              </w:rPr>
              <w:t>Pamela Scharfe</w:t>
            </w:r>
          </w:p>
          <w:p w14:paraId="3655BCB0" w14:textId="054D7E2B" w:rsidR="00925776" w:rsidRPr="007B5D39" w:rsidRDefault="00925776" w:rsidP="009460BA">
            <w:pPr>
              <w:rPr>
                <w:rFonts w:cs="Arial"/>
                <w:bCs/>
                <w:sz w:val="20"/>
                <w:szCs w:val="20"/>
              </w:rPr>
            </w:pPr>
            <w:r w:rsidRPr="001A4695">
              <w:rPr>
                <w:rFonts w:cs="Arial"/>
                <w:b/>
                <w:bCs/>
                <w:sz w:val="20"/>
                <w:szCs w:val="20"/>
              </w:rPr>
              <w:t xml:space="preserve">Seconded: </w:t>
            </w:r>
            <w:r w:rsidR="007B5D39">
              <w:rPr>
                <w:rFonts w:cs="Arial"/>
                <w:bCs/>
                <w:sz w:val="20"/>
                <w:szCs w:val="20"/>
              </w:rPr>
              <w:t>Ralph St</w:t>
            </w:r>
            <w:r w:rsidR="007B5D39" w:rsidRPr="007B5D39">
              <w:rPr>
                <w:rFonts w:cs="Arial"/>
                <w:bCs/>
                <w:sz w:val="20"/>
                <w:szCs w:val="20"/>
              </w:rPr>
              <w:t>anley</w:t>
            </w:r>
          </w:p>
          <w:p w14:paraId="7424F9B9" w14:textId="771E3FDD" w:rsidR="00925776" w:rsidRPr="006E3496" w:rsidRDefault="00925776" w:rsidP="009460BA">
            <w:pPr>
              <w:rPr>
                <w:rFonts w:cs="Arial"/>
                <w:b/>
                <w:sz w:val="20"/>
                <w:szCs w:val="20"/>
              </w:rPr>
            </w:pPr>
          </w:p>
        </w:tc>
        <w:tc>
          <w:tcPr>
            <w:tcW w:w="2804" w:type="dxa"/>
          </w:tcPr>
          <w:p w14:paraId="498D13A9" w14:textId="11196CC0" w:rsidR="00CE4AB2" w:rsidRPr="006E3496" w:rsidRDefault="00CE4AB2" w:rsidP="009460BA">
            <w:pPr>
              <w:rPr>
                <w:rFonts w:cs="Arial"/>
                <w:sz w:val="20"/>
                <w:szCs w:val="20"/>
              </w:rPr>
            </w:pPr>
          </w:p>
        </w:tc>
        <w:tc>
          <w:tcPr>
            <w:tcW w:w="1102" w:type="dxa"/>
          </w:tcPr>
          <w:p w14:paraId="44381223" w14:textId="19A4316A" w:rsidR="00CE4AB2" w:rsidRPr="006E3496" w:rsidRDefault="00CE4AB2" w:rsidP="009460BA">
            <w:pPr>
              <w:rPr>
                <w:rFonts w:cs="Arial"/>
                <w:sz w:val="20"/>
                <w:szCs w:val="20"/>
              </w:rPr>
            </w:pPr>
          </w:p>
        </w:tc>
      </w:tr>
      <w:tr w:rsidR="00925776" w:rsidRPr="006E3496" w14:paraId="7F049D3D" w14:textId="77777777" w:rsidTr="00090B14">
        <w:trPr>
          <w:trHeight w:val="317"/>
        </w:trPr>
        <w:tc>
          <w:tcPr>
            <w:tcW w:w="564" w:type="dxa"/>
            <w:shd w:val="clear" w:color="auto" w:fill="DBE5F1" w:themeFill="accent1" w:themeFillTint="33"/>
          </w:tcPr>
          <w:p w14:paraId="6CE2B85D" w14:textId="50BCF9A3" w:rsidR="00925776" w:rsidRPr="006E3496" w:rsidRDefault="00925776" w:rsidP="007C1ED3">
            <w:pPr>
              <w:rPr>
                <w:rFonts w:cs="Arial"/>
                <w:b/>
                <w:sz w:val="20"/>
                <w:szCs w:val="20"/>
              </w:rPr>
            </w:pPr>
            <w:r w:rsidRPr="006E3496">
              <w:rPr>
                <w:rFonts w:cs="Arial"/>
                <w:b/>
                <w:sz w:val="20"/>
                <w:szCs w:val="20"/>
              </w:rPr>
              <w:t>3</w:t>
            </w:r>
            <w:r w:rsidR="008C5314">
              <w:rPr>
                <w:rFonts w:cs="Arial"/>
                <w:b/>
                <w:sz w:val="20"/>
                <w:szCs w:val="20"/>
              </w:rPr>
              <w:t>.0</w:t>
            </w:r>
          </w:p>
        </w:tc>
        <w:tc>
          <w:tcPr>
            <w:tcW w:w="13409" w:type="dxa"/>
            <w:gridSpan w:val="5"/>
            <w:shd w:val="clear" w:color="auto" w:fill="DBE5F1" w:themeFill="accent1" w:themeFillTint="33"/>
          </w:tcPr>
          <w:p w14:paraId="774DCED4" w14:textId="481368B7" w:rsidR="00925776" w:rsidRPr="006E3496" w:rsidRDefault="00925776" w:rsidP="0089139F">
            <w:pPr>
              <w:rPr>
                <w:rFonts w:cs="Arial"/>
                <w:b/>
                <w:sz w:val="20"/>
                <w:szCs w:val="20"/>
              </w:rPr>
            </w:pPr>
            <w:r w:rsidRPr="006E3496">
              <w:rPr>
                <w:rFonts w:cs="Arial"/>
                <w:b/>
                <w:sz w:val="20"/>
                <w:szCs w:val="20"/>
              </w:rPr>
              <w:t>Minutes</w:t>
            </w:r>
            <w:r w:rsidR="00221E86">
              <w:rPr>
                <w:rFonts w:cs="Arial"/>
                <w:b/>
                <w:sz w:val="20"/>
                <w:szCs w:val="20"/>
              </w:rPr>
              <w:t>:</w:t>
            </w:r>
          </w:p>
        </w:tc>
      </w:tr>
      <w:tr w:rsidR="00CE4AB2" w:rsidRPr="006E3496" w14:paraId="6B623D35" w14:textId="77777777" w:rsidTr="00090B14">
        <w:trPr>
          <w:gridAfter w:val="1"/>
          <w:wAfter w:w="6" w:type="dxa"/>
          <w:trHeight w:val="317"/>
        </w:trPr>
        <w:tc>
          <w:tcPr>
            <w:tcW w:w="564" w:type="dxa"/>
          </w:tcPr>
          <w:p w14:paraId="01DD270C" w14:textId="35D4D057" w:rsidR="00CE4AB2" w:rsidRPr="006E3496" w:rsidRDefault="00925776" w:rsidP="007C1ED3">
            <w:pPr>
              <w:rPr>
                <w:rFonts w:cs="Arial"/>
                <w:sz w:val="20"/>
                <w:szCs w:val="20"/>
              </w:rPr>
            </w:pPr>
            <w:r w:rsidRPr="006E3496">
              <w:rPr>
                <w:rFonts w:cs="Arial"/>
                <w:sz w:val="20"/>
                <w:szCs w:val="20"/>
              </w:rPr>
              <w:t>3.1</w:t>
            </w:r>
          </w:p>
        </w:tc>
        <w:tc>
          <w:tcPr>
            <w:tcW w:w="3401" w:type="dxa"/>
          </w:tcPr>
          <w:p w14:paraId="1C2FBB19" w14:textId="3315ACF1" w:rsidR="00CE4AB2" w:rsidRPr="006E3496" w:rsidRDefault="00015529" w:rsidP="00015529">
            <w:pPr>
              <w:tabs>
                <w:tab w:val="right" w:pos="4176"/>
              </w:tabs>
              <w:rPr>
                <w:rFonts w:cs="Arial"/>
                <w:sz w:val="20"/>
                <w:szCs w:val="20"/>
              </w:rPr>
            </w:pPr>
            <w:r w:rsidRPr="006E3496">
              <w:rPr>
                <w:rFonts w:cs="Arial"/>
                <w:sz w:val="20"/>
                <w:szCs w:val="20"/>
              </w:rPr>
              <w:t>Minutes A</w:t>
            </w:r>
            <w:r w:rsidR="00CE4AB2" w:rsidRPr="006E3496">
              <w:rPr>
                <w:rFonts w:cs="Arial"/>
                <w:sz w:val="20"/>
                <w:szCs w:val="20"/>
              </w:rPr>
              <w:t>pproval</w:t>
            </w:r>
          </w:p>
        </w:tc>
        <w:tc>
          <w:tcPr>
            <w:tcW w:w="6096" w:type="dxa"/>
          </w:tcPr>
          <w:p w14:paraId="00090A3C" w14:textId="3E67A655" w:rsidR="00651146" w:rsidRDefault="00651146" w:rsidP="00F54EE7">
            <w:pPr>
              <w:shd w:val="clear" w:color="auto" w:fill="FFFFFF"/>
              <w:rPr>
                <w:rFonts w:cs="Arial"/>
                <w:sz w:val="20"/>
                <w:szCs w:val="20"/>
                <w:lang w:val="en-US"/>
              </w:rPr>
            </w:pPr>
            <w:r w:rsidRPr="00651146">
              <w:rPr>
                <w:rFonts w:cs="Arial"/>
                <w:b/>
                <w:bCs/>
                <w:sz w:val="20"/>
                <w:szCs w:val="20"/>
                <w:lang w:val="en-US"/>
              </w:rPr>
              <w:t>Motion No 2…</w:t>
            </w:r>
            <w:r>
              <w:rPr>
                <w:rFonts w:cs="Arial"/>
                <w:sz w:val="20"/>
                <w:szCs w:val="20"/>
                <w:lang w:val="en-US"/>
              </w:rPr>
              <w:t xml:space="preserve">That the draft meeting minutes of </w:t>
            </w:r>
            <w:r w:rsidR="00EC710E">
              <w:rPr>
                <w:rFonts w:cs="Arial"/>
                <w:sz w:val="20"/>
                <w:szCs w:val="20"/>
                <w:lang w:val="en-US"/>
              </w:rPr>
              <w:t>June 28, 2021</w:t>
            </w:r>
            <w:r>
              <w:rPr>
                <w:rFonts w:cs="Arial"/>
                <w:sz w:val="20"/>
                <w:szCs w:val="20"/>
                <w:lang w:val="en-US"/>
              </w:rPr>
              <w:t xml:space="preserve"> be adopted as distributed.</w:t>
            </w:r>
          </w:p>
          <w:p w14:paraId="45798FB0" w14:textId="77777777" w:rsidR="00F451AD" w:rsidRDefault="00651146" w:rsidP="00F54EE7">
            <w:pPr>
              <w:shd w:val="clear" w:color="auto" w:fill="FFFFFF"/>
              <w:rPr>
                <w:rFonts w:cs="Arial"/>
                <w:sz w:val="20"/>
                <w:szCs w:val="20"/>
                <w:lang w:val="en-US"/>
              </w:rPr>
            </w:pPr>
            <w:r w:rsidRPr="00651146">
              <w:rPr>
                <w:rFonts w:cs="Arial"/>
                <w:b/>
                <w:bCs/>
                <w:sz w:val="20"/>
                <w:szCs w:val="20"/>
                <w:lang w:val="en-US"/>
              </w:rPr>
              <w:t>Moved:</w:t>
            </w:r>
            <w:r>
              <w:rPr>
                <w:rFonts w:cs="Arial"/>
                <w:sz w:val="20"/>
                <w:szCs w:val="20"/>
                <w:lang w:val="en-US"/>
              </w:rPr>
              <w:t xml:space="preserve">  </w:t>
            </w:r>
            <w:r w:rsidR="00EC710E">
              <w:rPr>
                <w:rFonts w:cs="Arial"/>
                <w:sz w:val="20"/>
                <w:szCs w:val="20"/>
                <w:lang w:val="en-US"/>
              </w:rPr>
              <w:t>Pamela Scharfe</w:t>
            </w:r>
          </w:p>
          <w:p w14:paraId="0E9299D4" w14:textId="7FAA5B32" w:rsidR="0002538C" w:rsidRPr="00715ED2" w:rsidRDefault="00651146" w:rsidP="00F54EE7">
            <w:pPr>
              <w:shd w:val="clear" w:color="auto" w:fill="FFFFFF"/>
              <w:rPr>
                <w:rFonts w:cs="Arial"/>
                <w:sz w:val="20"/>
                <w:szCs w:val="20"/>
                <w:lang w:val="en-US"/>
              </w:rPr>
            </w:pPr>
            <w:r w:rsidRPr="00651146">
              <w:rPr>
                <w:rFonts w:cs="Arial"/>
                <w:b/>
                <w:bCs/>
                <w:sz w:val="20"/>
                <w:szCs w:val="20"/>
                <w:lang w:val="en-US"/>
              </w:rPr>
              <w:t>Seconded:</w:t>
            </w:r>
            <w:r>
              <w:rPr>
                <w:rFonts w:cs="Arial"/>
                <w:sz w:val="20"/>
                <w:szCs w:val="20"/>
                <w:lang w:val="en-US"/>
              </w:rPr>
              <w:t xml:space="preserve">  </w:t>
            </w:r>
            <w:r w:rsidR="00EC710E">
              <w:rPr>
                <w:rFonts w:cs="Arial"/>
                <w:sz w:val="20"/>
                <w:szCs w:val="20"/>
                <w:lang w:val="en-US"/>
              </w:rPr>
              <w:t>Lena Parker</w:t>
            </w:r>
          </w:p>
          <w:p w14:paraId="516731CC" w14:textId="7325DCC0" w:rsidR="0085700D" w:rsidRPr="006E3496" w:rsidRDefault="0085700D" w:rsidP="00F54EE7">
            <w:pPr>
              <w:shd w:val="clear" w:color="auto" w:fill="FFFFFF"/>
              <w:rPr>
                <w:rFonts w:cs="Arial"/>
                <w:b/>
                <w:bCs/>
                <w:sz w:val="20"/>
                <w:szCs w:val="20"/>
              </w:rPr>
            </w:pPr>
          </w:p>
        </w:tc>
        <w:tc>
          <w:tcPr>
            <w:tcW w:w="2804" w:type="dxa"/>
          </w:tcPr>
          <w:p w14:paraId="7EEE4FDF" w14:textId="176DB7C7" w:rsidR="00CE4AB2" w:rsidRPr="006E3496" w:rsidRDefault="00CE4AB2" w:rsidP="009460BA">
            <w:pPr>
              <w:rPr>
                <w:rFonts w:cs="Arial"/>
                <w:sz w:val="20"/>
                <w:szCs w:val="20"/>
              </w:rPr>
            </w:pPr>
          </w:p>
        </w:tc>
        <w:tc>
          <w:tcPr>
            <w:tcW w:w="1102" w:type="dxa"/>
          </w:tcPr>
          <w:p w14:paraId="177B2C61" w14:textId="383088FA" w:rsidR="00C07301" w:rsidRPr="006E3496" w:rsidRDefault="00C07301" w:rsidP="0089139F">
            <w:pPr>
              <w:rPr>
                <w:rFonts w:cs="Arial"/>
                <w:sz w:val="20"/>
                <w:szCs w:val="20"/>
              </w:rPr>
            </w:pPr>
          </w:p>
        </w:tc>
      </w:tr>
      <w:tr w:rsidR="006707A9" w:rsidRPr="006E3496" w14:paraId="346DED09" w14:textId="77777777" w:rsidTr="00090B14">
        <w:trPr>
          <w:gridAfter w:val="1"/>
          <w:wAfter w:w="6" w:type="dxa"/>
          <w:trHeight w:val="317"/>
        </w:trPr>
        <w:tc>
          <w:tcPr>
            <w:tcW w:w="564" w:type="dxa"/>
          </w:tcPr>
          <w:p w14:paraId="68012076" w14:textId="64D70FE0" w:rsidR="006707A9" w:rsidRPr="006E3496" w:rsidRDefault="006707A9" w:rsidP="007C1ED3">
            <w:pPr>
              <w:rPr>
                <w:rFonts w:cs="Arial"/>
                <w:sz w:val="20"/>
                <w:szCs w:val="20"/>
              </w:rPr>
            </w:pPr>
            <w:r>
              <w:rPr>
                <w:rFonts w:cs="Arial"/>
                <w:sz w:val="20"/>
                <w:szCs w:val="20"/>
              </w:rPr>
              <w:t>3.2</w:t>
            </w:r>
          </w:p>
        </w:tc>
        <w:tc>
          <w:tcPr>
            <w:tcW w:w="3401" w:type="dxa"/>
          </w:tcPr>
          <w:p w14:paraId="0E474269" w14:textId="07D3201E" w:rsidR="006707A9" w:rsidRPr="002E7061" w:rsidRDefault="006707A9" w:rsidP="00015529">
            <w:pPr>
              <w:tabs>
                <w:tab w:val="right" w:pos="4176"/>
              </w:tabs>
              <w:rPr>
                <w:rFonts w:cs="Arial"/>
                <w:sz w:val="20"/>
                <w:szCs w:val="20"/>
              </w:rPr>
            </w:pPr>
            <w:r w:rsidRPr="002E7061">
              <w:rPr>
                <w:rFonts w:cs="Arial"/>
                <w:sz w:val="20"/>
                <w:szCs w:val="20"/>
              </w:rPr>
              <w:t xml:space="preserve">Business Arising </w:t>
            </w:r>
            <w:r w:rsidR="00EC710E" w:rsidRPr="002E7061">
              <w:rPr>
                <w:rFonts w:cs="Arial"/>
                <w:sz w:val="20"/>
                <w:szCs w:val="20"/>
              </w:rPr>
              <w:t>Previous Minutes</w:t>
            </w:r>
          </w:p>
        </w:tc>
        <w:tc>
          <w:tcPr>
            <w:tcW w:w="6096" w:type="dxa"/>
          </w:tcPr>
          <w:p w14:paraId="3B23F254" w14:textId="3F98F447" w:rsidR="0054282D" w:rsidRPr="00702348" w:rsidRDefault="00B805E3" w:rsidP="008C6EF8">
            <w:pPr>
              <w:pStyle w:val="ListParagraph"/>
              <w:numPr>
                <w:ilvl w:val="0"/>
                <w:numId w:val="7"/>
              </w:numPr>
              <w:shd w:val="clear" w:color="auto" w:fill="FFFFFF"/>
              <w:rPr>
                <w:rFonts w:ascii="Arial" w:hAnsi="Arial" w:cs="Arial"/>
                <w:sz w:val="20"/>
              </w:rPr>
            </w:pPr>
            <w:r w:rsidRPr="00702348">
              <w:rPr>
                <w:rFonts w:ascii="Arial" w:hAnsi="Arial" w:cs="Arial"/>
                <w:sz w:val="20"/>
              </w:rPr>
              <w:t>CIPHI National Executive Committee Representative Terms of Reference</w:t>
            </w:r>
            <w:r w:rsidR="0054282D" w:rsidRPr="00702348">
              <w:rPr>
                <w:rFonts w:ascii="Arial" w:hAnsi="Arial" w:cs="Arial"/>
                <w:sz w:val="20"/>
              </w:rPr>
              <w:t>.</w:t>
            </w:r>
          </w:p>
          <w:p w14:paraId="3D47DA8C" w14:textId="5483DFF5" w:rsidR="001661BE" w:rsidRDefault="001661BE" w:rsidP="007B5D39">
            <w:pPr>
              <w:pStyle w:val="ListParagraph"/>
              <w:numPr>
                <w:ilvl w:val="0"/>
                <w:numId w:val="9"/>
              </w:numPr>
              <w:shd w:val="clear" w:color="auto" w:fill="FFFFFF"/>
              <w:rPr>
                <w:rFonts w:ascii="Arial" w:hAnsi="Arial" w:cs="Arial"/>
                <w:sz w:val="20"/>
              </w:rPr>
            </w:pPr>
            <w:r>
              <w:rPr>
                <w:rFonts w:ascii="Arial" w:hAnsi="Arial" w:cs="Arial"/>
                <w:sz w:val="20"/>
              </w:rPr>
              <w:t>The Chair</w:t>
            </w:r>
            <w:r w:rsidR="007B5D39" w:rsidRPr="00702348">
              <w:rPr>
                <w:rFonts w:ascii="Arial" w:hAnsi="Arial" w:cs="Arial"/>
                <w:sz w:val="20"/>
              </w:rPr>
              <w:t xml:space="preserve"> provides a written update to the </w:t>
            </w:r>
            <w:r w:rsidR="00702348" w:rsidRPr="00702348">
              <w:rPr>
                <w:rFonts w:ascii="Arial" w:hAnsi="Arial" w:cs="Arial"/>
                <w:sz w:val="20"/>
              </w:rPr>
              <w:t>NEC president</w:t>
            </w:r>
            <w:r w:rsidR="007B5D39" w:rsidRPr="00702348">
              <w:rPr>
                <w:rFonts w:ascii="Arial" w:hAnsi="Arial" w:cs="Arial"/>
                <w:sz w:val="20"/>
              </w:rPr>
              <w:t xml:space="preserve"> every month</w:t>
            </w:r>
            <w:r>
              <w:rPr>
                <w:rFonts w:ascii="Arial" w:hAnsi="Arial" w:cs="Arial"/>
                <w:sz w:val="20"/>
              </w:rPr>
              <w:t xml:space="preserve"> for their monthly meeting</w:t>
            </w:r>
            <w:r w:rsidR="007B5D39" w:rsidRPr="00702348">
              <w:rPr>
                <w:rFonts w:ascii="Arial" w:hAnsi="Arial" w:cs="Arial"/>
                <w:sz w:val="20"/>
              </w:rPr>
              <w:t xml:space="preserve">.  </w:t>
            </w:r>
          </w:p>
          <w:p w14:paraId="69E01F15" w14:textId="1DD9B017" w:rsidR="007B5D39" w:rsidRPr="00702348" w:rsidRDefault="001661BE" w:rsidP="007B5D39">
            <w:pPr>
              <w:pStyle w:val="ListParagraph"/>
              <w:numPr>
                <w:ilvl w:val="0"/>
                <w:numId w:val="9"/>
              </w:numPr>
              <w:shd w:val="clear" w:color="auto" w:fill="FFFFFF"/>
              <w:rPr>
                <w:rFonts w:ascii="Arial" w:hAnsi="Arial" w:cs="Arial"/>
                <w:sz w:val="20"/>
              </w:rPr>
            </w:pPr>
            <w:r>
              <w:rPr>
                <w:rFonts w:ascii="Arial" w:hAnsi="Arial" w:cs="Arial"/>
                <w:sz w:val="20"/>
              </w:rPr>
              <w:t xml:space="preserve">The last communication with National President Kevin Kapell was </w:t>
            </w:r>
            <w:r w:rsidR="00702348" w:rsidRPr="00702348">
              <w:rPr>
                <w:rFonts w:ascii="Arial" w:hAnsi="Arial" w:cs="Arial"/>
                <w:sz w:val="20"/>
              </w:rPr>
              <w:t>Sept 15, 2021</w:t>
            </w:r>
            <w:r>
              <w:rPr>
                <w:rFonts w:ascii="Arial" w:hAnsi="Arial" w:cs="Arial"/>
                <w:sz w:val="20"/>
              </w:rPr>
              <w:t xml:space="preserve"> in which pam submitted a su</w:t>
            </w:r>
            <w:r w:rsidR="00702348" w:rsidRPr="00702348">
              <w:rPr>
                <w:rFonts w:ascii="Arial" w:hAnsi="Arial" w:cs="Arial"/>
                <w:sz w:val="20"/>
              </w:rPr>
              <w:t>mmary of the activities of the EHFC board.</w:t>
            </w:r>
          </w:p>
          <w:p w14:paraId="2F07CC0F" w14:textId="61EFD854" w:rsidR="00702348" w:rsidRDefault="001661BE" w:rsidP="007B5D39">
            <w:pPr>
              <w:pStyle w:val="ListParagraph"/>
              <w:numPr>
                <w:ilvl w:val="0"/>
                <w:numId w:val="9"/>
              </w:numPr>
              <w:shd w:val="clear" w:color="auto" w:fill="FFFFFF"/>
              <w:rPr>
                <w:rFonts w:ascii="Arial" w:hAnsi="Arial" w:cs="Arial"/>
                <w:sz w:val="20"/>
              </w:rPr>
            </w:pPr>
            <w:r>
              <w:rPr>
                <w:rFonts w:ascii="Arial" w:hAnsi="Arial" w:cs="Arial"/>
                <w:sz w:val="20"/>
              </w:rPr>
              <w:t>Pam asked Kevin how they were coming along with the terms of reference.  Kevin advised the</w:t>
            </w:r>
            <w:r w:rsidR="00702348" w:rsidRPr="00702348">
              <w:rPr>
                <w:rFonts w:ascii="Arial" w:hAnsi="Arial" w:cs="Arial"/>
                <w:sz w:val="20"/>
              </w:rPr>
              <w:t xml:space="preserve"> NEC Policy </w:t>
            </w:r>
            <w:r w:rsidR="00702348" w:rsidRPr="00702348">
              <w:rPr>
                <w:rFonts w:ascii="Arial" w:hAnsi="Arial" w:cs="Arial"/>
                <w:sz w:val="20"/>
              </w:rPr>
              <w:lastRenderedPageBreak/>
              <w:t>Committee is currently looking at other priority polices but review of the Terms of Reference is in the queue.</w:t>
            </w:r>
          </w:p>
          <w:p w14:paraId="0DDD663C" w14:textId="77777777" w:rsidR="001661BE" w:rsidRPr="00702348" w:rsidRDefault="001661BE" w:rsidP="001661BE">
            <w:pPr>
              <w:pStyle w:val="ListParagraph"/>
              <w:shd w:val="clear" w:color="auto" w:fill="FFFFFF"/>
              <w:rPr>
                <w:rFonts w:ascii="Arial" w:hAnsi="Arial" w:cs="Arial"/>
                <w:sz w:val="20"/>
              </w:rPr>
            </w:pPr>
          </w:p>
          <w:p w14:paraId="01D7292A" w14:textId="77777777" w:rsidR="00B27E35" w:rsidRPr="00702348" w:rsidRDefault="0054282D" w:rsidP="008C6EF8">
            <w:pPr>
              <w:pStyle w:val="ListParagraph"/>
              <w:numPr>
                <w:ilvl w:val="0"/>
                <w:numId w:val="7"/>
              </w:numPr>
              <w:shd w:val="clear" w:color="auto" w:fill="FFFFFF"/>
              <w:rPr>
                <w:rFonts w:ascii="Arial" w:hAnsi="Arial" w:cs="Arial"/>
                <w:sz w:val="20"/>
              </w:rPr>
            </w:pPr>
            <w:r w:rsidRPr="00702348">
              <w:rPr>
                <w:rFonts w:ascii="Arial" w:hAnsi="Arial" w:cs="Arial"/>
                <w:sz w:val="20"/>
              </w:rPr>
              <w:t>Temp Safe Product Survey</w:t>
            </w:r>
          </w:p>
          <w:p w14:paraId="5ECB6D11" w14:textId="13C847AA" w:rsidR="0054282D" w:rsidRPr="00702348" w:rsidRDefault="001661BE" w:rsidP="00702348">
            <w:pPr>
              <w:pStyle w:val="ListParagraph"/>
              <w:numPr>
                <w:ilvl w:val="0"/>
                <w:numId w:val="10"/>
              </w:numPr>
              <w:shd w:val="clear" w:color="auto" w:fill="FFFFFF"/>
              <w:rPr>
                <w:rFonts w:cs="Arial"/>
                <w:sz w:val="20"/>
              </w:rPr>
            </w:pPr>
            <w:r>
              <w:rPr>
                <w:rFonts w:ascii="Arial" w:hAnsi="Arial" w:cs="Arial"/>
                <w:sz w:val="20"/>
              </w:rPr>
              <w:t>Temp Safe Product Survey has not gone out to stakeholders yet.  Pam</w:t>
            </w:r>
            <w:r w:rsidR="00702348" w:rsidRPr="00702348">
              <w:rPr>
                <w:rFonts w:ascii="Arial" w:hAnsi="Arial" w:cs="Arial"/>
                <w:sz w:val="20"/>
              </w:rPr>
              <w:t xml:space="preserve"> would like the Advancement Committee to review the TempSafe Survey prior to sending it out.</w:t>
            </w:r>
          </w:p>
        </w:tc>
        <w:tc>
          <w:tcPr>
            <w:tcW w:w="2804" w:type="dxa"/>
          </w:tcPr>
          <w:p w14:paraId="5CF2F1E9" w14:textId="77777777" w:rsidR="006707A9" w:rsidRDefault="006707A9" w:rsidP="009460BA">
            <w:pPr>
              <w:rPr>
                <w:rFonts w:cs="Arial"/>
                <w:sz w:val="20"/>
                <w:szCs w:val="20"/>
              </w:rPr>
            </w:pPr>
          </w:p>
          <w:p w14:paraId="1FB1EC3C" w14:textId="77777777" w:rsidR="007B5D39" w:rsidRDefault="007B5D39" w:rsidP="009460BA">
            <w:pPr>
              <w:rPr>
                <w:rFonts w:cs="Arial"/>
                <w:sz w:val="20"/>
                <w:szCs w:val="20"/>
              </w:rPr>
            </w:pPr>
          </w:p>
          <w:p w14:paraId="22CF2385" w14:textId="77777777" w:rsidR="00702348" w:rsidRDefault="00702348" w:rsidP="009460BA">
            <w:pPr>
              <w:rPr>
                <w:rFonts w:cs="Arial"/>
                <w:sz w:val="20"/>
                <w:szCs w:val="20"/>
              </w:rPr>
            </w:pPr>
          </w:p>
          <w:p w14:paraId="380BB2BB" w14:textId="77777777" w:rsidR="00702348" w:rsidRDefault="00702348" w:rsidP="009460BA">
            <w:pPr>
              <w:rPr>
                <w:rFonts w:cs="Arial"/>
                <w:sz w:val="20"/>
                <w:szCs w:val="20"/>
              </w:rPr>
            </w:pPr>
          </w:p>
          <w:p w14:paraId="78575438" w14:textId="77777777" w:rsidR="00702348" w:rsidRDefault="00702348" w:rsidP="009460BA">
            <w:pPr>
              <w:rPr>
                <w:rFonts w:cs="Arial"/>
                <w:sz w:val="20"/>
                <w:szCs w:val="20"/>
              </w:rPr>
            </w:pPr>
          </w:p>
          <w:p w14:paraId="603703F7" w14:textId="77777777" w:rsidR="00702348" w:rsidRDefault="00702348" w:rsidP="009460BA">
            <w:pPr>
              <w:rPr>
                <w:rFonts w:cs="Arial"/>
                <w:sz w:val="20"/>
                <w:szCs w:val="20"/>
              </w:rPr>
            </w:pPr>
          </w:p>
          <w:p w14:paraId="065DFC4E" w14:textId="77777777" w:rsidR="00702348" w:rsidRDefault="00702348" w:rsidP="009460BA">
            <w:pPr>
              <w:rPr>
                <w:rFonts w:cs="Arial"/>
                <w:sz w:val="20"/>
                <w:szCs w:val="20"/>
              </w:rPr>
            </w:pPr>
          </w:p>
          <w:p w14:paraId="5078FC0B" w14:textId="77777777" w:rsidR="00702348" w:rsidRDefault="00702348" w:rsidP="009460BA">
            <w:pPr>
              <w:rPr>
                <w:rFonts w:cs="Arial"/>
                <w:sz w:val="20"/>
                <w:szCs w:val="20"/>
              </w:rPr>
            </w:pPr>
          </w:p>
          <w:p w14:paraId="0BA4EB01" w14:textId="77777777" w:rsidR="001661BE" w:rsidRDefault="001661BE" w:rsidP="009460BA">
            <w:pPr>
              <w:rPr>
                <w:rFonts w:cs="Arial"/>
                <w:sz w:val="20"/>
                <w:szCs w:val="20"/>
              </w:rPr>
            </w:pPr>
          </w:p>
          <w:p w14:paraId="613D4EE0" w14:textId="77777777" w:rsidR="001661BE" w:rsidRDefault="001661BE" w:rsidP="009460BA">
            <w:pPr>
              <w:rPr>
                <w:rFonts w:cs="Arial"/>
                <w:sz w:val="20"/>
                <w:szCs w:val="20"/>
              </w:rPr>
            </w:pPr>
          </w:p>
          <w:p w14:paraId="158A66C4" w14:textId="77777777" w:rsidR="001661BE" w:rsidRDefault="001661BE" w:rsidP="009460BA">
            <w:pPr>
              <w:rPr>
                <w:rFonts w:cs="Arial"/>
                <w:sz w:val="20"/>
                <w:szCs w:val="20"/>
              </w:rPr>
            </w:pPr>
          </w:p>
          <w:p w14:paraId="21E63DCB" w14:textId="77777777" w:rsidR="001661BE" w:rsidRDefault="001661BE" w:rsidP="009460BA">
            <w:pPr>
              <w:rPr>
                <w:rFonts w:cs="Arial"/>
                <w:sz w:val="20"/>
                <w:szCs w:val="20"/>
              </w:rPr>
            </w:pPr>
          </w:p>
          <w:p w14:paraId="3D24047C" w14:textId="4F6CF455" w:rsidR="007B5D39" w:rsidRPr="006E3496" w:rsidRDefault="00702348" w:rsidP="009460BA">
            <w:pPr>
              <w:rPr>
                <w:rFonts w:cs="Arial"/>
                <w:sz w:val="20"/>
                <w:szCs w:val="20"/>
              </w:rPr>
            </w:pPr>
            <w:r>
              <w:rPr>
                <w:rFonts w:cs="Arial"/>
                <w:sz w:val="20"/>
                <w:szCs w:val="20"/>
              </w:rPr>
              <w:t>Pam to add review of the temp safe survey to the Advancement Committee agenda at the next meeting (Oct 24, noon EST)</w:t>
            </w:r>
          </w:p>
        </w:tc>
        <w:tc>
          <w:tcPr>
            <w:tcW w:w="1102" w:type="dxa"/>
          </w:tcPr>
          <w:p w14:paraId="401741FE" w14:textId="77777777" w:rsidR="001961C2" w:rsidRDefault="001961C2" w:rsidP="0089139F">
            <w:pPr>
              <w:rPr>
                <w:rFonts w:cs="Arial"/>
                <w:sz w:val="20"/>
                <w:szCs w:val="20"/>
              </w:rPr>
            </w:pPr>
          </w:p>
          <w:p w14:paraId="0C0C31F3" w14:textId="77777777" w:rsidR="001661BE" w:rsidRDefault="001661BE" w:rsidP="0089139F">
            <w:pPr>
              <w:rPr>
                <w:rFonts w:cs="Arial"/>
                <w:sz w:val="20"/>
                <w:szCs w:val="20"/>
              </w:rPr>
            </w:pPr>
          </w:p>
          <w:p w14:paraId="045A6FD8" w14:textId="77777777" w:rsidR="001661BE" w:rsidRDefault="001661BE" w:rsidP="0089139F">
            <w:pPr>
              <w:rPr>
                <w:rFonts w:cs="Arial"/>
                <w:sz w:val="20"/>
                <w:szCs w:val="20"/>
              </w:rPr>
            </w:pPr>
          </w:p>
          <w:p w14:paraId="50833310" w14:textId="77777777" w:rsidR="001661BE" w:rsidRDefault="001661BE" w:rsidP="0089139F">
            <w:pPr>
              <w:rPr>
                <w:rFonts w:cs="Arial"/>
                <w:sz w:val="20"/>
                <w:szCs w:val="20"/>
              </w:rPr>
            </w:pPr>
          </w:p>
          <w:p w14:paraId="096696BE" w14:textId="77777777" w:rsidR="001661BE" w:rsidRDefault="001661BE" w:rsidP="0089139F">
            <w:pPr>
              <w:rPr>
                <w:rFonts w:cs="Arial"/>
                <w:sz w:val="20"/>
                <w:szCs w:val="20"/>
              </w:rPr>
            </w:pPr>
          </w:p>
          <w:p w14:paraId="669DD87A" w14:textId="77777777" w:rsidR="001661BE" w:rsidRDefault="001661BE" w:rsidP="0089139F">
            <w:pPr>
              <w:rPr>
                <w:rFonts w:cs="Arial"/>
                <w:sz w:val="20"/>
                <w:szCs w:val="20"/>
              </w:rPr>
            </w:pPr>
          </w:p>
          <w:p w14:paraId="36E17649" w14:textId="77777777" w:rsidR="001661BE" w:rsidRDefault="001661BE" w:rsidP="0089139F">
            <w:pPr>
              <w:rPr>
                <w:rFonts w:cs="Arial"/>
                <w:sz w:val="20"/>
                <w:szCs w:val="20"/>
              </w:rPr>
            </w:pPr>
          </w:p>
          <w:p w14:paraId="789B0A64" w14:textId="77777777" w:rsidR="001661BE" w:rsidRDefault="001661BE" w:rsidP="0089139F">
            <w:pPr>
              <w:rPr>
                <w:rFonts w:cs="Arial"/>
                <w:sz w:val="20"/>
                <w:szCs w:val="20"/>
              </w:rPr>
            </w:pPr>
          </w:p>
          <w:p w14:paraId="20ECBA5B" w14:textId="77777777" w:rsidR="001661BE" w:rsidRDefault="001661BE" w:rsidP="0089139F">
            <w:pPr>
              <w:rPr>
                <w:rFonts w:cs="Arial"/>
                <w:sz w:val="20"/>
                <w:szCs w:val="20"/>
              </w:rPr>
            </w:pPr>
          </w:p>
          <w:p w14:paraId="1FB8F0E7" w14:textId="77777777" w:rsidR="001661BE" w:rsidRDefault="001661BE" w:rsidP="0089139F">
            <w:pPr>
              <w:rPr>
                <w:rFonts w:cs="Arial"/>
                <w:sz w:val="20"/>
                <w:szCs w:val="20"/>
              </w:rPr>
            </w:pPr>
          </w:p>
          <w:p w14:paraId="6CDA80A5" w14:textId="77777777" w:rsidR="001661BE" w:rsidRDefault="001661BE" w:rsidP="0089139F">
            <w:pPr>
              <w:rPr>
                <w:rFonts w:cs="Arial"/>
                <w:sz w:val="20"/>
                <w:szCs w:val="20"/>
              </w:rPr>
            </w:pPr>
          </w:p>
          <w:p w14:paraId="654E55F2" w14:textId="77777777" w:rsidR="001661BE" w:rsidRDefault="001661BE" w:rsidP="0089139F">
            <w:pPr>
              <w:rPr>
                <w:rFonts w:cs="Arial"/>
                <w:sz w:val="20"/>
                <w:szCs w:val="20"/>
              </w:rPr>
            </w:pPr>
          </w:p>
          <w:p w14:paraId="29CCE4B0" w14:textId="26FBCA6A" w:rsidR="001661BE" w:rsidRPr="006E3496" w:rsidRDefault="001661BE" w:rsidP="0089139F">
            <w:pPr>
              <w:rPr>
                <w:rFonts w:cs="Arial"/>
                <w:sz w:val="20"/>
                <w:szCs w:val="20"/>
              </w:rPr>
            </w:pPr>
          </w:p>
        </w:tc>
      </w:tr>
      <w:tr w:rsidR="00760015" w:rsidRPr="006E3496" w14:paraId="6145292F" w14:textId="77777777" w:rsidTr="00090B14">
        <w:trPr>
          <w:trHeight w:val="288"/>
        </w:trPr>
        <w:tc>
          <w:tcPr>
            <w:tcW w:w="564" w:type="dxa"/>
            <w:shd w:val="clear" w:color="auto" w:fill="DBE5F1" w:themeFill="accent1" w:themeFillTint="33"/>
          </w:tcPr>
          <w:p w14:paraId="731964AC" w14:textId="36616CEA" w:rsidR="00760015" w:rsidRPr="006E3496" w:rsidRDefault="006C3AB9" w:rsidP="00760015">
            <w:pPr>
              <w:rPr>
                <w:rFonts w:cs="Arial"/>
                <w:sz w:val="20"/>
                <w:szCs w:val="20"/>
              </w:rPr>
            </w:pPr>
            <w:r>
              <w:rPr>
                <w:rFonts w:cs="Arial"/>
                <w:b/>
                <w:sz w:val="20"/>
                <w:szCs w:val="20"/>
              </w:rPr>
              <w:lastRenderedPageBreak/>
              <w:t>4</w:t>
            </w:r>
            <w:r w:rsidR="00760015">
              <w:rPr>
                <w:rFonts w:cs="Arial"/>
                <w:b/>
                <w:sz w:val="20"/>
                <w:szCs w:val="20"/>
              </w:rPr>
              <w:t>.0</w:t>
            </w:r>
          </w:p>
        </w:tc>
        <w:tc>
          <w:tcPr>
            <w:tcW w:w="13409" w:type="dxa"/>
            <w:gridSpan w:val="5"/>
            <w:shd w:val="clear" w:color="auto" w:fill="DBE5F1" w:themeFill="accent1" w:themeFillTint="33"/>
            <w:vAlign w:val="center"/>
          </w:tcPr>
          <w:p w14:paraId="189D2FF3" w14:textId="32C99E4F" w:rsidR="00760015" w:rsidRPr="006E3496" w:rsidRDefault="00760015" w:rsidP="00760015">
            <w:pPr>
              <w:rPr>
                <w:rFonts w:cs="Arial"/>
                <w:sz w:val="20"/>
                <w:szCs w:val="20"/>
              </w:rPr>
            </w:pPr>
            <w:r w:rsidRPr="006E3496">
              <w:rPr>
                <w:rFonts w:cs="Arial"/>
                <w:b/>
                <w:sz w:val="20"/>
                <w:szCs w:val="20"/>
              </w:rPr>
              <w:t>Standing Items</w:t>
            </w:r>
            <w:r w:rsidR="00AD1062">
              <w:rPr>
                <w:rFonts w:cs="Arial"/>
                <w:b/>
                <w:sz w:val="20"/>
                <w:szCs w:val="20"/>
              </w:rPr>
              <w:t>:</w:t>
            </w:r>
          </w:p>
        </w:tc>
      </w:tr>
      <w:tr w:rsidR="00760015" w:rsidRPr="006E3496" w14:paraId="628D3562" w14:textId="77777777" w:rsidTr="00090B14">
        <w:trPr>
          <w:gridAfter w:val="1"/>
          <w:wAfter w:w="6" w:type="dxa"/>
          <w:trHeight w:val="317"/>
        </w:trPr>
        <w:tc>
          <w:tcPr>
            <w:tcW w:w="564" w:type="dxa"/>
            <w:shd w:val="clear" w:color="auto" w:fill="FFFFFF"/>
          </w:tcPr>
          <w:p w14:paraId="23638947" w14:textId="4C517B94" w:rsidR="00760015" w:rsidRPr="006E3496" w:rsidRDefault="006C3AB9" w:rsidP="00760015">
            <w:pPr>
              <w:rPr>
                <w:rFonts w:cs="Arial"/>
                <w:sz w:val="20"/>
                <w:szCs w:val="20"/>
              </w:rPr>
            </w:pPr>
            <w:r>
              <w:rPr>
                <w:rFonts w:cs="Arial"/>
                <w:sz w:val="20"/>
                <w:szCs w:val="20"/>
              </w:rPr>
              <w:t>4</w:t>
            </w:r>
            <w:r w:rsidR="00760015" w:rsidRPr="006E3496">
              <w:rPr>
                <w:rFonts w:cs="Arial"/>
                <w:sz w:val="20"/>
                <w:szCs w:val="20"/>
              </w:rPr>
              <w:t>.1</w:t>
            </w:r>
          </w:p>
        </w:tc>
        <w:tc>
          <w:tcPr>
            <w:tcW w:w="3401" w:type="dxa"/>
            <w:tcBorders>
              <w:right w:val="single" w:sz="4" w:space="0" w:color="auto"/>
            </w:tcBorders>
            <w:shd w:val="clear" w:color="auto" w:fill="auto"/>
          </w:tcPr>
          <w:p w14:paraId="6D5D8A73" w14:textId="4B935635" w:rsidR="00760015" w:rsidRPr="006E3496" w:rsidRDefault="00760015" w:rsidP="00760015">
            <w:pPr>
              <w:rPr>
                <w:rFonts w:cs="Arial"/>
                <w:sz w:val="20"/>
                <w:szCs w:val="20"/>
              </w:rPr>
            </w:pPr>
            <w:r w:rsidRPr="006E3496">
              <w:rPr>
                <w:rFonts w:cs="Arial"/>
                <w:sz w:val="20"/>
                <w:szCs w:val="20"/>
              </w:rPr>
              <w:t>Treasurer</w:t>
            </w:r>
            <w:r>
              <w:rPr>
                <w:rFonts w:cs="Arial"/>
                <w:sz w:val="20"/>
                <w:szCs w:val="20"/>
              </w:rPr>
              <w:t>’s Report</w:t>
            </w:r>
            <w:r w:rsidR="0074162D">
              <w:rPr>
                <w:rFonts w:cs="Arial"/>
                <w:sz w:val="20"/>
                <w:szCs w:val="20"/>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1E8EE2F" w14:textId="255C6E49" w:rsidR="00B27E35" w:rsidRPr="001661BE" w:rsidRDefault="00212577" w:rsidP="008C6EF8">
            <w:pPr>
              <w:pStyle w:val="ListParagraph"/>
              <w:numPr>
                <w:ilvl w:val="0"/>
                <w:numId w:val="4"/>
              </w:numPr>
              <w:rPr>
                <w:rFonts w:ascii="Arial" w:hAnsi="Arial" w:cs="Arial"/>
                <w:iCs/>
                <w:sz w:val="20"/>
              </w:rPr>
            </w:pPr>
            <w:r w:rsidRPr="001661BE">
              <w:rPr>
                <w:rFonts w:ascii="Arial" w:hAnsi="Arial" w:cs="Arial"/>
                <w:iCs/>
                <w:sz w:val="20"/>
              </w:rPr>
              <w:t>202</w:t>
            </w:r>
            <w:r w:rsidR="00F451AD" w:rsidRPr="001661BE">
              <w:rPr>
                <w:rFonts w:ascii="Arial" w:hAnsi="Arial" w:cs="Arial"/>
                <w:iCs/>
                <w:sz w:val="20"/>
              </w:rPr>
              <w:t>1</w:t>
            </w:r>
            <w:r w:rsidRPr="001661BE">
              <w:rPr>
                <w:rFonts w:ascii="Arial" w:hAnsi="Arial" w:cs="Arial"/>
                <w:iCs/>
                <w:sz w:val="20"/>
              </w:rPr>
              <w:t xml:space="preserve"> Financials</w:t>
            </w:r>
          </w:p>
          <w:p w14:paraId="65FFBAF6" w14:textId="3F6EA8F3" w:rsidR="00457F61" w:rsidRPr="001661BE" w:rsidRDefault="00457F61" w:rsidP="00457F61">
            <w:pPr>
              <w:pStyle w:val="ListParagraph"/>
              <w:numPr>
                <w:ilvl w:val="0"/>
                <w:numId w:val="10"/>
              </w:numPr>
              <w:rPr>
                <w:rFonts w:ascii="Arial" w:hAnsi="Arial" w:cs="Arial"/>
                <w:iCs/>
                <w:sz w:val="20"/>
              </w:rPr>
            </w:pPr>
            <w:r w:rsidRPr="001661BE">
              <w:rPr>
                <w:rFonts w:ascii="Arial" w:hAnsi="Arial" w:cs="Arial"/>
                <w:iCs/>
                <w:sz w:val="20"/>
              </w:rPr>
              <w:t>Mike provided an overview of the 2021 financials to date.</w:t>
            </w:r>
          </w:p>
          <w:p w14:paraId="13544081" w14:textId="7D02EDDA" w:rsidR="00457F61" w:rsidRDefault="00457F61" w:rsidP="00457F61">
            <w:pPr>
              <w:pStyle w:val="ListParagraph"/>
              <w:numPr>
                <w:ilvl w:val="0"/>
                <w:numId w:val="10"/>
              </w:numPr>
              <w:rPr>
                <w:rFonts w:ascii="Arial" w:hAnsi="Arial" w:cs="Arial"/>
                <w:iCs/>
                <w:sz w:val="20"/>
              </w:rPr>
            </w:pPr>
            <w:r w:rsidRPr="001661BE">
              <w:rPr>
                <w:rFonts w:ascii="Arial" w:hAnsi="Arial" w:cs="Arial"/>
                <w:iCs/>
                <w:sz w:val="20"/>
              </w:rPr>
              <w:t xml:space="preserve">Donations have been sparse in 2021 but the board still continues to </w:t>
            </w:r>
            <w:r w:rsidR="001661BE">
              <w:rPr>
                <w:rFonts w:ascii="Arial" w:hAnsi="Arial" w:cs="Arial"/>
                <w:iCs/>
                <w:sz w:val="20"/>
              </w:rPr>
              <w:t>reach for</w:t>
            </w:r>
            <w:r w:rsidRPr="001661BE">
              <w:rPr>
                <w:rFonts w:ascii="Arial" w:hAnsi="Arial" w:cs="Arial"/>
                <w:iCs/>
                <w:sz w:val="20"/>
              </w:rPr>
              <w:t xml:space="preserve"> the $30,000 fundraising goal carried over from 2019.</w:t>
            </w:r>
          </w:p>
          <w:p w14:paraId="746BBE2D" w14:textId="13DF6BCD" w:rsidR="001661BE" w:rsidRDefault="001661BE" w:rsidP="00457F61">
            <w:pPr>
              <w:pStyle w:val="ListParagraph"/>
              <w:numPr>
                <w:ilvl w:val="0"/>
                <w:numId w:val="10"/>
              </w:numPr>
              <w:rPr>
                <w:rFonts w:ascii="Arial" w:hAnsi="Arial" w:cs="Arial"/>
                <w:iCs/>
                <w:sz w:val="20"/>
              </w:rPr>
            </w:pPr>
            <w:r>
              <w:rPr>
                <w:rFonts w:ascii="Arial" w:hAnsi="Arial" w:cs="Arial"/>
                <w:iCs/>
                <w:sz w:val="20"/>
              </w:rPr>
              <w:t>YTD income is $8765.22</w:t>
            </w:r>
          </w:p>
          <w:p w14:paraId="7D3748D9" w14:textId="3D7CF44B" w:rsidR="00090B14" w:rsidRDefault="00090B14" w:rsidP="00457F61">
            <w:pPr>
              <w:pStyle w:val="ListParagraph"/>
              <w:numPr>
                <w:ilvl w:val="0"/>
                <w:numId w:val="10"/>
              </w:numPr>
              <w:rPr>
                <w:rFonts w:ascii="Arial" w:hAnsi="Arial" w:cs="Arial"/>
                <w:iCs/>
                <w:sz w:val="20"/>
              </w:rPr>
            </w:pPr>
            <w:r>
              <w:rPr>
                <w:rFonts w:ascii="Arial" w:hAnsi="Arial" w:cs="Arial"/>
                <w:iCs/>
                <w:sz w:val="20"/>
              </w:rPr>
              <w:t>Branch donations from BC, NB, and AB</w:t>
            </w:r>
          </w:p>
          <w:p w14:paraId="2F26EC14" w14:textId="3B88C08B" w:rsidR="00090B14" w:rsidRPr="001661BE" w:rsidRDefault="00090B14" w:rsidP="00090B14">
            <w:pPr>
              <w:pStyle w:val="ListParagraph"/>
              <w:numPr>
                <w:ilvl w:val="0"/>
                <w:numId w:val="10"/>
              </w:numPr>
              <w:rPr>
                <w:rFonts w:ascii="Arial" w:hAnsi="Arial" w:cs="Arial"/>
                <w:iCs/>
                <w:sz w:val="20"/>
              </w:rPr>
            </w:pPr>
            <w:r>
              <w:rPr>
                <w:rFonts w:ascii="Arial" w:hAnsi="Arial" w:cs="Arial"/>
                <w:iCs/>
                <w:sz w:val="20"/>
              </w:rPr>
              <w:t>Corporate donations from</w:t>
            </w:r>
            <w:r w:rsidRPr="001661BE">
              <w:rPr>
                <w:rFonts w:ascii="Arial" w:hAnsi="Arial" w:cs="Arial"/>
                <w:iCs/>
                <w:sz w:val="20"/>
              </w:rPr>
              <w:t xml:space="preserve"> NSF, Van Alstyne</w:t>
            </w:r>
            <w:r>
              <w:rPr>
                <w:rFonts w:ascii="Arial" w:hAnsi="Arial" w:cs="Arial"/>
                <w:iCs/>
                <w:sz w:val="20"/>
              </w:rPr>
              <w:t xml:space="preserve"> Family</w:t>
            </w:r>
            <w:r w:rsidRPr="001661BE">
              <w:rPr>
                <w:rFonts w:ascii="Arial" w:hAnsi="Arial" w:cs="Arial"/>
                <w:iCs/>
                <w:sz w:val="20"/>
              </w:rPr>
              <w:t xml:space="preserve"> and Lowry </w:t>
            </w:r>
            <w:r>
              <w:rPr>
                <w:rFonts w:ascii="Arial" w:hAnsi="Arial" w:cs="Arial"/>
                <w:iCs/>
                <w:sz w:val="20"/>
              </w:rPr>
              <w:t xml:space="preserve">&amp; Assoc. </w:t>
            </w:r>
            <w:r w:rsidRPr="001661BE">
              <w:rPr>
                <w:rFonts w:ascii="Arial" w:hAnsi="Arial" w:cs="Arial"/>
                <w:iCs/>
                <w:sz w:val="20"/>
              </w:rPr>
              <w:t>have been accepted.</w:t>
            </w:r>
          </w:p>
          <w:p w14:paraId="30901540" w14:textId="33A4178C" w:rsidR="00090B14" w:rsidRPr="00090B14" w:rsidRDefault="00090B14" w:rsidP="00090B14">
            <w:pPr>
              <w:pStyle w:val="ListParagraph"/>
              <w:numPr>
                <w:ilvl w:val="0"/>
                <w:numId w:val="10"/>
              </w:numPr>
              <w:rPr>
                <w:rFonts w:ascii="Arial" w:hAnsi="Arial" w:cs="Arial"/>
                <w:iCs/>
                <w:sz w:val="20"/>
              </w:rPr>
            </w:pPr>
            <w:r>
              <w:rPr>
                <w:rFonts w:ascii="Arial" w:hAnsi="Arial" w:cs="Arial"/>
                <w:iCs/>
                <w:sz w:val="20"/>
              </w:rPr>
              <w:t>YTD expenses including $5000.00 funds donated to COMMIT is $5401.11</w:t>
            </w:r>
          </w:p>
          <w:p w14:paraId="52126C10" w14:textId="6E44402A" w:rsidR="0073103A" w:rsidRPr="009F482D" w:rsidRDefault="0073103A" w:rsidP="009F482D">
            <w:pPr>
              <w:rPr>
                <w:rFonts w:cs="Arial"/>
                <w:iCs/>
                <w:sz w:val="20"/>
              </w:rPr>
            </w:pPr>
          </w:p>
          <w:p w14:paraId="46DFD882" w14:textId="3688E5FF" w:rsidR="00090B14" w:rsidRPr="00090B14" w:rsidRDefault="00090B14" w:rsidP="00090B14">
            <w:pPr>
              <w:pStyle w:val="ListParagraph"/>
              <w:numPr>
                <w:ilvl w:val="0"/>
                <w:numId w:val="16"/>
              </w:numPr>
              <w:rPr>
                <w:rFonts w:ascii="Arial" w:hAnsi="Arial" w:cs="Arial"/>
                <w:iCs/>
                <w:sz w:val="20"/>
              </w:rPr>
            </w:pPr>
            <w:r w:rsidRPr="00090B14">
              <w:rPr>
                <w:rFonts w:ascii="Arial" w:hAnsi="Arial" w:cs="Arial"/>
                <w:iCs/>
                <w:sz w:val="20"/>
              </w:rPr>
              <w:t xml:space="preserve">Pam indicated that the advancement committee </w:t>
            </w:r>
            <w:r>
              <w:rPr>
                <w:rFonts w:ascii="Arial" w:hAnsi="Arial" w:cs="Arial"/>
                <w:iCs/>
                <w:sz w:val="20"/>
              </w:rPr>
              <w:t>will discuss sending out a letter to the branches to remind</w:t>
            </w:r>
            <w:r w:rsidRPr="00090B14">
              <w:rPr>
                <w:rFonts w:ascii="Arial" w:hAnsi="Arial" w:cs="Arial"/>
                <w:sz w:val="20"/>
              </w:rPr>
              <w:t xml:space="preserve"> them that if they are going to make donations, they need to make them before the end </w:t>
            </w:r>
            <w:r>
              <w:rPr>
                <w:rFonts w:ascii="Arial" w:hAnsi="Arial" w:cs="Arial"/>
                <w:sz w:val="20"/>
              </w:rPr>
              <w:t>o</w:t>
            </w:r>
            <w:r w:rsidRPr="00090B14">
              <w:rPr>
                <w:rFonts w:ascii="Arial" w:hAnsi="Arial" w:cs="Arial"/>
                <w:sz w:val="20"/>
              </w:rPr>
              <w:t xml:space="preserve">f November </w:t>
            </w:r>
            <w:r>
              <w:rPr>
                <w:rFonts w:ascii="Arial" w:hAnsi="Arial" w:cs="Arial"/>
                <w:sz w:val="20"/>
              </w:rPr>
              <w:t xml:space="preserve">otherwise the money ends up going into the </w:t>
            </w:r>
            <w:r w:rsidR="0050184E">
              <w:rPr>
                <w:rFonts w:ascii="Arial" w:hAnsi="Arial" w:cs="Arial"/>
                <w:sz w:val="20"/>
              </w:rPr>
              <w:t>New Year</w:t>
            </w:r>
            <w:r>
              <w:rPr>
                <w:rFonts w:ascii="Arial" w:hAnsi="Arial" w:cs="Arial"/>
                <w:sz w:val="20"/>
              </w:rPr>
              <w:t xml:space="preserve"> and it cannot be back dated.</w:t>
            </w:r>
          </w:p>
          <w:p w14:paraId="2772E8C0" w14:textId="77777777" w:rsidR="009F482D" w:rsidRPr="009F482D" w:rsidRDefault="00090B14" w:rsidP="00090B14">
            <w:pPr>
              <w:pStyle w:val="ListParagraph"/>
              <w:numPr>
                <w:ilvl w:val="0"/>
                <w:numId w:val="16"/>
              </w:numPr>
              <w:rPr>
                <w:rFonts w:ascii="Arial" w:hAnsi="Arial" w:cs="Arial"/>
                <w:iCs/>
                <w:sz w:val="20"/>
              </w:rPr>
            </w:pPr>
            <w:r>
              <w:rPr>
                <w:rFonts w:ascii="Arial" w:hAnsi="Arial" w:cs="Arial"/>
                <w:sz w:val="20"/>
              </w:rPr>
              <w:t>30 for 30</w:t>
            </w:r>
            <w:r w:rsidR="009F482D">
              <w:rPr>
                <w:rFonts w:ascii="Arial" w:hAnsi="Arial" w:cs="Arial"/>
                <w:sz w:val="20"/>
              </w:rPr>
              <w:t xml:space="preserve"> campaign currently sits at $28,214.00 </w:t>
            </w:r>
          </w:p>
          <w:p w14:paraId="4DFE2278" w14:textId="77777777" w:rsidR="00090B14" w:rsidRPr="009F482D" w:rsidRDefault="009F482D" w:rsidP="00090B14">
            <w:pPr>
              <w:pStyle w:val="ListParagraph"/>
              <w:numPr>
                <w:ilvl w:val="0"/>
                <w:numId w:val="16"/>
              </w:numPr>
              <w:rPr>
                <w:rFonts w:ascii="Arial" w:hAnsi="Arial" w:cs="Arial"/>
                <w:iCs/>
                <w:sz w:val="20"/>
              </w:rPr>
            </w:pPr>
            <w:r>
              <w:rPr>
                <w:rFonts w:ascii="Arial" w:hAnsi="Arial" w:cs="Arial"/>
                <w:sz w:val="20"/>
              </w:rPr>
              <w:t>$1786.00 left to reach $30,000.</w:t>
            </w:r>
          </w:p>
          <w:p w14:paraId="2A50B33B" w14:textId="77777777" w:rsidR="009F482D" w:rsidRDefault="009F482D" w:rsidP="009F482D">
            <w:pPr>
              <w:rPr>
                <w:rFonts w:cs="Arial"/>
                <w:iCs/>
                <w:sz w:val="20"/>
              </w:rPr>
            </w:pPr>
          </w:p>
          <w:p w14:paraId="5626C680" w14:textId="77777777" w:rsidR="009F482D" w:rsidRPr="009F482D" w:rsidRDefault="009F482D" w:rsidP="009F482D">
            <w:pPr>
              <w:rPr>
                <w:rFonts w:cs="Arial"/>
                <w:iCs/>
                <w:sz w:val="20"/>
              </w:rPr>
            </w:pPr>
            <w:r w:rsidRPr="009F482D">
              <w:rPr>
                <w:rFonts w:cs="Arial"/>
                <w:b/>
                <w:bCs/>
                <w:iCs/>
                <w:sz w:val="20"/>
              </w:rPr>
              <w:t>Motion No. 2 …</w:t>
            </w:r>
            <w:r w:rsidRPr="009F482D">
              <w:rPr>
                <w:rFonts w:cs="Arial"/>
                <w:iCs/>
                <w:sz w:val="20"/>
              </w:rPr>
              <w:t>That the Treasurer’s report be accepted as presented.</w:t>
            </w:r>
          </w:p>
          <w:p w14:paraId="2899EF86" w14:textId="77777777" w:rsidR="009F482D" w:rsidRPr="009F482D" w:rsidRDefault="009F482D" w:rsidP="009F482D">
            <w:pPr>
              <w:rPr>
                <w:rFonts w:cs="Arial"/>
                <w:iCs/>
                <w:sz w:val="20"/>
              </w:rPr>
            </w:pPr>
            <w:r w:rsidRPr="009F482D">
              <w:rPr>
                <w:rFonts w:cs="Arial"/>
                <w:b/>
                <w:bCs/>
                <w:iCs/>
                <w:sz w:val="20"/>
              </w:rPr>
              <w:t>Moved:</w:t>
            </w:r>
            <w:r w:rsidRPr="009F482D">
              <w:rPr>
                <w:rFonts w:cs="Arial"/>
                <w:iCs/>
                <w:sz w:val="20"/>
              </w:rPr>
              <w:t xml:space="preserve">  Mike LeBlanc</w:t>
            </w:r>
          </w:p>
          <w:p w14:paraId="3486A50C" w14:textId="6CA4FEA2" w:rsidR="009F482D" w:rsidRPr="009F482D" w:rsidRDefault="009F482D" w:rsidP="009F482D">
            <w:pPr>
              <w:rPr>
                <w:rFonts w:cs="Arial"/>
                <w:iCs/>
                <w:sz w:val="20"/>
              </w:rPr>
            </w:pPr>
            <w:r w:rsidRPr="009F482D">
              <w:rPr>
                <w:rFonts w:cs="Arial"/>
                <w:b/>
                <w:bCs/>
                <w:iCs/>
                <w:sz w:val="20"/>
              </w:rPr>
              <w:t>Seconded:</w:t>
            </w:r>
            <w:r w:rsidRPr="009F482D">
              <w:rPr>
                <w:rFonts w:cs="Arial"/>
                <w:bCs/>
                <w:iCs/>
                <w:sz w:val="20"/>
              </w:rPr>
              <w:t xml:space="preserve"> Pam</w:t>
            </w:r>
            <w:r w:rsidR="00392FB0">
              <w:rPr>
                <w:rFonts w:cs="Arial"/>
                <w:bCs/>
                <w:iCs/>
                <w:sz w:val="20"/>
              </w:rPr>
              <w:t>ela</w:t>
            </w:r>
            <w:r w:rsidRPr="009F482D">
              <w:rPr>
                <w:rFonts w:cs="Arial"/>
                <w:bCs/>
                <w:iCs/>
                <w:sz w:val="20"/>
              </w:rPr>
              <w:t xml:space="preserve"> Scharfe</w:t>
            </w:r>
          </w:p>
          <w:p w14:paraId="6C6AF9D0" w14:textId="489CAE6D" w:rsidR="009F482D" w:rsidRPr="009F482D" w:rsidRDefault="009F482D" w:rsidP="009F482D">
            <w:pPr>
              <w:rPr>
                <w:rFonts w:cs="Arial"/>
                <w:iCs/>
                <w:sz w:val="20"/>
              </w:rPr>
            </w:pPr>
          </w:p>
        </w:tc>
        <w:tc>
          <w:tcPr>
            <w:tcW w:w="2804" w:type="dxa"/>
            <w:tcBorders>
              <w:left w:val="single" w:sz="4" w:space="0" w:color="auto"/>
              <w:right w:val="single" w:sz="4" w:space="0" w:color="auto"/>
            </w:tcBorders>
          </w:tcPr>
          <w:p w14:paraId="70CD1639" w14:textId="77777777" w:rsidR="00090B14" w:rsidRDefault="00090B14" w:rsidP="00760015">
            <w:pPr>
              <w:rPr>
                <w:rFonts w:cs="Arial"/>
                <w:sz w:val="20"/>
                <w:szCs w:val="20"/>
              </w:rPr>
            </w:pPr>
          </w:p>
          <w:p w14:paraId="1F1CC00D" w14:textId="44D314AD" w:rsidR="00760015" w:rsidRDefault="00457F61" w:rsidP="00760015">
            <w:pPr>
              <w:rPr>
                <w:rFonts w:cs="Arial"/>
                <w:sz w:val="20"/>
                <w:szCs w:val="20"/>
              </w:rPr>
            </w:pPr>
            <w:r>
              <w:rPr>
                <w:rFonts w:cs="Arial"/>
                <w:sz w:val="20"/>
                <w:szCs w:val="20"/>
              </w:rPr>
              <w:t>Mike to meet with Auditors later this month</w:t>
            </w:r>
          </w:p>
          <w:p w14:paraId="483F2F21" w14:textId="77777777" w:rsidR="00090B14" w:rsidRDefault="00090B14" w:rsidP="00760015">
            <w:pPr>
              <w:rPr>
                <w:rFonts w:cs="Arial"/>
                <w:sz w:val="20"/>
                <w:szCs w:val="20"/>
              </w:rPr>
            </w:pPr>
          </w:p>
          <w:p w14:paraId="3E901863" w14:textId="77777777" w:rsidR="00090B14" w:rsidRDefault="00090B14" w:rsidP="00760015">
            <w:pPr>
              <w:rPr>
                <w:rFonts w:cs="Arial"/>
                <w:sz w:val="20"/>
                <w:szCs w:val="20"/>
              </w:rPr>
            </w:pPr>
          </w:p>
          <w:p w14:paraId="58EF2573" w14:textId="77777777" w:rsidR="00090B14" w:rsidRDefault="00090B14" w:rsidP="00760015">
            <w:pPr>
              <w:rPr>
                <w:rFonts w:cs="Arial"/>
                <w:sz w:val="20"/>
                <w:szCs w:val="20"/>
              </w:rPr>
            </w:pPr>
          </w:p>
          <w:p w14:paraId="75DD6F69" w14:textId="77777777" w:rsidR="00090B14" w:rsidRDefault="00090B14" w:rsidP="00760015">
            <w:pPr>
              <w:rPr>
                <w:rFonts w:cs="Arial"/>
                <w:sz w:val="20"/>
                <w:szCs w:val="20"/>
              </w:rPr>
            </w:pPr>
          </w:p>
          <w:p w14:paraId="505B052A" w14:textId="77777777" w:rsidR="00090B14" w:rsidRDefault="00090B14" w:rsidP="00760015">
            <w:pPr>
              <w:rPr>
                <w:rFonts w:cs="Arial"/>
                <w:sz w:val="20"/>
                <w:szCs w:val="20"/>
              </w:rPr>
            </w:pPr>
          </w:p>
          <w:p w14:paraId="7605CE6E" w14:textId="77777777" w:rsidR="00090B14" w:rsidRDefault="00090B14" w:rsidP="00760015">
            <w:pPr>
              <w:rPr>
                <w:rFonts w:cs="Arial"/>
                <w:sz w:val="20"/>
                <w:szCs w:val="20"/>
              </w:rPr>
            </w:pPr>
          </w:p>
          <w:p w14:paraId="2568D35C" w14:textId="77777777" w:rsidR="00090B14" w:rsidRDefault="00090B14" w:rsidP="00760015">
            <w:pPr>
              <w:rPr>
                <w:rFonts w:cs="Arial"/>
                <w:sz w:val="20"/>
                <w:szCs w:val="20"/>
              </w:rPr>
            </w:pPr>
          </w:p>
          <w:p w14:paraId="74AACB62" w14:textId="77777777" w:rsidR="00090B14" w:rsidRDefault="00090B14" w:rsidP="00760015">
            <w:pPr>
              <w:rPr>
                <w:rFonts w:cs="Arial"/>
                <w:sz w:val="20"/>
                <w:szCs w:val="20"/>
              </w:rPr>
            </w:pPr>
          </w:p>
          <w:p w14:paraId="4559E472" w14:textId="77777777" w:rsidR="00090B14" w:rsidRDefault="00090B14" w:rsidP="00760015">
            <w:pPr>
              <w:rPr>
                <w:rFonts w:cs="Arial"/>
                <w:sz w:val="20"/>
                <w:szCs w:val="20"/>
              </w:rPr>
            </w:pPr>
          </w:p>
          <w:p w14:paraId="4EAD3DC7" w14:textId="77777777" w:rsidR="00090B14" w:rsidRDefault="00090B14" w:rsidP="00760015">
            <w:pPr>
              <w:rPr>
                <w:rFonts w:cs="Arial"/>
                <w:sz w:val="20"/>
                <w:szCs w:val="20"/>
              </w:rPr>
            </w:pPr>
          </w:p>
          <w:p w14:paraId="710854FD" w14:textId="77777777" w:rsidR="009F482D" w:rsidRDefault="009F482D" w:rsidP="00090B14">
            <w:pPr>
              <w:rPr>
                <w:rFonts w:cs="Arial"/>
                <w:sz w:val="20"/>
                <w:szCs w:val="20"/>
              </w:rPr>
            </w:pPr>
          </w:p>
          <w:p w14:paraId="5399CB12" w14:textId="1B24E23F" w:rsidR="00090B14" w:rsidRPr="006E3496" w:rsidRDefault="00090B14" w:rsidP="00090B14">
            <w:pPr>
              <w:rPr>
                <w:rFonts w:cs="Arial"/>
                <w:sz w:val="20"/>
                <w:szCs w:val="20"/>
              </w:rPr>
            </w:pPr>
            <w:r>
              <w:rPr>
                <w:rFonts w:cs="Arial"/>
                <w:sz w:val="20"/>
                <w:szCs w:val="20"/>
              </w:rPr>
              <w:t xml:space="preserve">Upon confirmation with advancement committee, Pam to send out a letter to the branches reminding them to donate </w:t>
            </w:r>
          </w:p>
        </w:tc>
        <w:tc>
          <w:tcPr>
            <w:tcW w:w="1102" w:type="dxa"/>
            <w:tcBorders>
              <w:left w:val="single" w:sz="4" w:space="0" w:color="auto"/>
            </w:tcBorders>
            <w:shd w:val="clear" w:color="auto" w:fill="auto"/>
          </w:tcPr>
          <w:p w14:paraId="4E104E00" w14:textId="26157221" w:rsidR="00760015" w:rsidRPr="006E3496" w:rsidRDefault="00760015" w:rsidP="00760015">
            <w:pPr>
              <w:jc w:val="center"/>
              <w:rPr>
                <w:rFonts w:cs="Arial"/>
                <w:sz w:val="20"/>
                <w:szCs w:val="20"/>
              </w:rPr>
            </w:pPr>
            <w:r>
              <w:rPr>
                <w:rFonts w:cs="Arial"/>
                <w:sz w:val="20"/>
                <w:szCs w:val="20"/>
              </w:rPr>
              <w:t>Mike</w:t>
            </w:r>
          </w:p>
        </w:tc>
      </w:tr>
      <w:tr w:rsidR="00760015" w:rsidRPr="006E3496" w14:paraId="452DEFAC" w14:textId="77777777" w:rsidTr="00090B14">
        <w:trPr>
          <w:gridAfter w:val="1"/>
          <w:wAfter w:w="6" w:type="dxa"/>
          <w:trHeight w:val="317"/>
        </w:trPr>
        <w:tc>
          <w:tcPr>
            <w:tcW w:w="564" w:type="dxa"/>
            <w:shd w:val="clear" w:color="auto" w:fill="FFFFFF"/>
          </w:tcPr>
          <w:p w14:paraId="5E45D335" w14:textId="060023D5" w:rsidR="00760015" w:rsidRPr="006E3496" w:rsidRDefault="006C3AB9" w:rsidP="00760015">
            <w:pPr>
              <w:rPr>
                <w:rFonts w:cs="Arial"/>
                <w:sz w:val="20"/>
                <w:szCs w:val="20"/>
              </w:rPr>
            </w:pPr>
            <w:r>
              <w:rPr>
                <w:rFonts w:cs="Arial"/>
                <w:sz w:val="20"/>
                <w:szCs w:val="20"/>
              </w:rPr>
              <w:lastRenderedPageBreak/>
              <w:t>4</w:t>
            </w:r>
            <w:r w:rsidR="00760015" w:rsidRPr="006E3496">
              <w:rPr>
                <w:rFonts w:cs="Arial"/>
                <w:sz w:val="20"/>
                <w:szCs w:val="20"/>
              </w:rPr>
              <w:t>.2</w:t>
            </w:r>
          </w:p>
        </w:tc>
        <w:tc>
          <w:tcPr>
            <w:tcW w:w="3401" w:type="dxa"/>
            <w:tcBorders>
              <w:right w:val="single" w:sz="4" w:space="0" w:color="auto"/>
            </w:tcBorders>
            <w:shd w:val="clear" w:color="auto" w:fill="auto"/>
          </w:tcPr>
          <w:p w14:paraId="65DE009E" w14:textId="77777777" w:rsidR="00760015" w:rsidRDefault="00760015" w:rsidP="00760015">
            <w:pPr>
              <w:rPr>
                <w:rFonts w:cs="Arial"/>
                <w:sz w:val="20"/>
                <w:szCs w:val="20"/>
              </w:rPr>
            </w:pPr>
            <w:r w:rsidRPr="002E7061">
              <w:rPr>
                <w:rFonts w:cs="Arial"/>
                <w:sz w:val="20"/>
                <w:szCs w:val="20"/>
              </w:rPr>
              <w:t>Advancement Committee</w:t>
            </w:r>
          </w:p>
          <w:p w14:paraId="10CAA97C" w14:textId="1337F954" w:rsidR="002E7061" w:rsidRDefault="002E7061" w:rsidP="002E7061">
            <w:pPr>
              <w:rPr>
                <w:rFonts w:cs="Arial"/>
                <w:iCs/>
                <w:sz w:val="20"/>
              </w:rPr>
            </w:pPr>
            <w:r>
              <w:rPr>
                <w:rFonts w:cs="Arial"/>
                <w:b/>
                <w:bCs/>
                <w:iCs/>
                <w:sz w:val="20"/>
              </w:rPr>
              <w:t>(</w:t>
            </w:r>
            <w:r w:rsidR="00B778BD">
              <w:rPr>
                <w:rFonts w:cs="Arial"/>
                <w:iCs/>
                <w:sz w:val="20"/>
              </w:rPr>
              <w:t>Lena, Ralph</w:t>
            </w:r>
            <w:r w:rsidRPr="002E7061">
              <w:rPr>
                <w:rFonts w:cs="Arial"/>
                <w:iCs/>
                <w:sz w:val="20"/>
              </w:rPr>
              <w:t>, Fatih, Pam</w:t>
            </w:r>
            <w:r>
              <w:rPr>
                <w:rFonts w:cs="Arial"/>
                <w:iCs/>
                <w:sz w:val="20"/>
              </w:rPr>
              <w:t>)</w:t>
            </w:r>
          </w:p>
          <w:p w14:paraId="37C47398" w14:textId="014597D2" w:rsidR="002E7061" w:rsidRPr="002E7061" w:rsidRDefault="002E7061" w:rsidP="00760015">
            <w:pPr>
              <w:rPr>
                <w:rFonts w:cs="Arial"/>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CE6C816" w14:textId="436C64AF" w:rsidR="002E7061" w:rsidRDefault="002E7061" w:rsidP="008C6EF8">
            <w:pPr>
              <w:pStyle w:val="ListParagraph"/>
              <w:numPr>
                <w:ilvl w:val="0"/>
                <w:numId w:val="5"/>
              </w:numPr>
              <w:rPr>
                <w:rFonts w:ascii="Arial" w:hAnsi="Arial" w:cs="Arial"/>
                <w:iCs/>
                <w:sz w:val="20"/>
              </w:rPr>
            </w:pPr>
            <w:r w:rsidRPr="00B778BD">
              <w:rPr>
                <w:rFonts w:ascii="Arial" w:hAnsi="Arial" w:cs="Arial"/>
                <w:iCs/>
                <w:sz w:val="20"/>
              </w:rPr>
              <w:t>2021 Awards Update</w:t>
            </w:r>
          </w:p>
          <w:p w14:paraId="305F60F8" w14:textId="1ED6482E" w:rsidR="00550703" w:rsidRDefault="005849A7" w:rsidP="00550703">
            <w:pPr>
              <w:pStyle w:val="ListParagraph"/>
              <w:numPr>
                <w:ilvl w:val="0"/>
                <w:numId w:val="13"/>
              </w:numPr>
              <w:rPr>
                <w:rFonts w:ascii="Arial" w:hAnsi="Arial" w:cs="Arial"/>
                <w:iCs/>
                <w:sz w:val="20"/>
              </w:rPr>
            </w:pPr>
            <w:r w:rsidRPr="005849A7">
              <w:rPr>
                <w:rFonts w:ascii="Arial" w:hAnsi="Arial" w:cs="Arial"/>
                <w:iCs/>
                <w:sz w:val="20"/>
              </w:rPr>
              <w:t>No nominations for the Canadia</w:t>
            </w:r>
            <w:r w:rsidR="00797F69">
              <w:rPr>
                <w:rFonts w:ascii="Arial" w:hAnsi="Arial" w:cs="Arial"/>
                <w:iCs/>
                <w:sz w:val="20"/>
              </w:rPr>
              <w:t>n Waste Water Award, NSF, or Lilli Ann Z</w:t>
            </w:r>
            <w:r w:rsidR="00392FB0">
              <w:rPr>
                <w:rFonts w:ascii="Arial" w:hAnsi="Arial" w:cs="Arial"/>
                <w:iCs/>
                <w:sz w:val="20"/>
              </w:rPr>
              <w:t>a</w:t>
            </w:r>
            <w:r w:rsidRPr="005849A7">
              <w:rPr>
                <w:rFonts w:ascii="Arial" w:hAnsi="Arial" w:cs="Arial"/>
                <w:iCs/>
                <w:sz w:val="20"/>
              </w:rPr>
              <w:t>hara.</w:t>
            </w:r>
          </w:p>
          <w:p w14:paraId="10228AAB" w14:textId="77777777" w:rsidR="00797F69" w:rsidRPr="005849A7" w:rsidRDefault="00797F69" w:rsidP="00797F69">
            <w:pPr>
              <w:pStyle w:val="ListParagraph"/>
              <w:rPr>
                <w:rFonts w:ascii="Arial" w:hAnsi="Arial" w:cs="Arial"/>
                <w:iCs/>
                <w:sz w:val="20"/>
              </w:rPr>
            </w:pPr>
          </w:p>
          <w:p w14:paraId="0DB43AB8" w14:textId="64FECA8B" w:rsidR="002E7061" w:rsidRDefault="002E7061" w:rsidP="008C6EF8">
            <w:pPr>
              <w:pStyle w:val="ListParagraph"/>
              <w:numPr>
                <w:ilvl w:val="0"/>
                <w:numId w:val="5"/>
              </w:numPr>
              <w:rPr>
                <w:rFonts w:ascii="Arial" w:hAnsi="Arial" w:cs="Arial"/>
                <w:iCs/>
                <w:sz w:val="20"/>
              </w:rPr>
            </w:pPr>
            <w:r w:rsidRPr="00B778BD">
              <w:rPr>
                <w:rFonts w:ascii="Arial" w:hAnsi="Arial" w:cs="Arial"/>
                <w:iCs/>
                <w:sz w:val="20"/>
              </w:rPr>
              <w:t>Len Hiebert E.H.R. Student Research award</w:t>
            </w:r>
          </w:p>
          <w:p w14:paraId="1DAD326E" w14:textId="27D2E4B4" w:rsidR="00550703" w:rsidRPr="007D2AA3" w:rsidRDefault="00550703" w:rsidP="00550703">
            <w:pPr>
              <w:pStyle w:val="ListParagraph"/>
              <w:numPr>
                <w:ilvl w:val="0"/>
                <w:numId w:val="13"/>
              </w:numPr>
              <w:rPr>
                <w:rFonts w:ascii="Arial" w:hAnsi="Arial" w:cs="Arial"/>
                <w:iCs/>
                <w:sz w:val="20"/>
              </w:rPr>
            </w:pPr>
            <w:r w:rsidRPr="007D2AA3">
              <w:rPr>
                <w:rFonts w:ascii="Arial" w:hAnsi="Arial" w:cs="Arial"/>
                <w:iCs/>
                <w:sz w:val="20"/>
              </w:rPr>
              <w:t>Submissions received from the following schools:</w:t>
            </w:r>
          </w:p>
          <w:p w14:paraId="609C8A3B" w14:textId="3808132D" w:rsidR="00550703" w:rsidRPr="007D2AA3" w:rsidRDefault="00550703" w:rsidP="00550703">
            <w:pPr>
              <w:pStyle w:val="ListParagraph"/>
              <w:rPr>
                <w:rFonts w:ascii="Arial" w:hAnsi="Arial" w:cs="Arial"/>
                <w:iCs/>
                <w:sz w:val="20"/>
              </w:rPr>
            </w:pPr>
            <w:r w:rsidRPr="007D2AA3">
              <w:rPr>
                <w:rFonts w:ascii="Arial" w:hAnsi="Arial" w:cs="Arial"/>
                <w:iCs/>
                <w:sz w:val="20"/>
              </w:rPr>
              <w:t>BCIT</w:t>
            </w:r>
            <w:r w:rsidR="0050184E" w:rsidRPr="007D2AA3">
              <w:rPr>
                <w:rFonts w:ascii="Arial" w:hAnsi="Arial" w:cs="Arial"/>
                <w:iCs/>
                <w:sz w:val="20"/>
              </w:rPr>
              <w:t xml:space="preserve"> – two papers submitted</w:t>
            </w:r>
          </w:p>
          <w:p w14:paraId="60016900" w14:textId="19E4B6C1" w:rsidR="00550703" w:rsidRPr="007D2AA3" w:rsidRDefault="00550703" w:rsidP="00550703">
            <w:pPr>
              <w:pStyle w:val="ListParagraph"/>
              <w:rPr>
                <w:rFonts w:ascii="Arial" w:hAnsi="Arial" w:cs="Arial"/>
                <w:iCs/>
                <w:sz w:val="20"/>
              </w:rPr>
            </w:pPr>
            <w:r w:rsidRPr="007D2AA3">
              <w:rPr>
                <w:rFonts w:ascii="Arial" w:hAnsi="Arial" w:cs="Arial"/>
                <w:iCs/>
                <w:sz w:val="20"/>
              </w:rPr>
              <w:t>Concordia – no research papers as part of the curriculum</w:t>
            </w:r>
          </w:p>
          <w:p w14:paraId="2F735434" w14:textId="19574CE4" w:rsidR="00550703" w:rsidRPr="007D2AA3" w:rsidRDefault="00550703" w:rsidP="00550703">
            <w:pPr>
              <w:pStyle w:val="ListParagraph"/>
              <w:rPr>
                <w:rFonts w:ascii="Arial" w:hAnsi="Arial" w:cs="Arial"/>
                <w:iCs/>
                <w:sz w:val="20"/>
              </w:rPr>
            </w:pPr>
            <w:r w:rsidRPr="007D2AA3">
              <w:rPr>
                <w:rFonts w:ascii="Arial" w:hAnsi="Arial" w:cs="Arial"/>
                <w:iCs/>
                <w:sz w:val="20"/>
              </w:rPr>
              <w:t>Conestoga</w:t>
            </w:r>
            <w:r w:rsidR="0050184E" w:rsidRPr="007D2AA3">
              <w:rPr>
                <w:rFonts w:ascii="Arial" w:hAnsi="Arial" w:cs="Arial"/>
                <w:iCs/>
                <w:sz w:val="20"/>
              </w:rPr>
              <w:t xml:space="preserve"> – two papers submitted</w:t>
            </w:r>
            <w:r w:rsidR="007D2AA3" w:rsidRPr="007D2AA3">
              <w:rPr>
                <w:rFonts w:ascii="Arial" w:hAnsi="Arial" w:cs="Arial"/>
                <w:iCs/>
                <w:sz w:val="20"/>
              </w:rPr>
              <w:t xml:space="preserve"> (one of which is already published in the E.H.R)</w:t>
            </w:r>
          </w:p>
          <w:p w14:paraId="4D1107C2" w14:textId="1C96B4ED" w:rsidR="00550703" w:rsidRPr="007D2AA3" w:rsidRDefault="00550703" w:rsidP="00550703">
            <w:pPr>
              <w:pStyle w:val="ListParagraph"/>
              <w:rPr>
                <w:rFonts w:ascii="Arial" w:hAnsi="Arial" w:cs="Arial"/>
                <w:iCs/>
                <w:sz w:val="20"/>
              </w:rPr>
            </w:pPr>
            <w:r w:rsidRPr="007D2AA3">
              <w:rPr>
                <w:rFonts w:ascii="Arial" w:hAnsi="Arial" w:cs="Arial"/>
                <w:iCs/>
                <w:sz w:val="20"/>
              </w:rPr>
              <w:t>Ryerson</w:t>
            </w:r>
            <w:r w:rsidR="0050184E" w:rsidRPr="007D2AA3">
              <w:rPr>
                <w:rFonts w:ascii="Arial" w:hAnsi="Arial" w:cs="Arial"/>
                <w:iCs/>
                <w:sz w:val="20"/>
              </w:rPr>
              <w:t xml:space="preserve"> – one paper </w:t>
            </w:r>
            <w:r w:rsidR="007D2AA3" w:rsidRPr="007D2AA3">
              <w:rPr>
                <w:rFonts w:ascii="Arial" w:hAnsi="Arial" w:cs="Arial"/>
                <w:iCs/>
                <w:sz w:val="20"/>
              </w:rPr>
              <w:t>submitted</w:t>
            </w:r>
          </w:p>
          <w:p w14:paraId="645AE206" w14:textId="013BE469" w:rsidR="00550703" w:rsidRPr="007D2AA3" w:rsidRDefault="00550703" w:rsidP="00550703">
            <w:pPr>
              <w:pStyle w:val="ListParagraph"/>
              <w:rPr>
                <w:rFonts w:ascii="Arial" w:hAnsi="Arial" w:cs="Arial"/>
                <w:iCs/>
                <w:sz w:val="20"/>
              </w:rPr>
            </w:pPr>
            <w:r w:rsidRPr="007D2AA3">
              <w:rPr>
                <w:rFonts w:ascii="Arial" w:hAnsi="Arial" w:cs="Arial"/>
                <w:iCs/>
                <w:sz w:val="20"/>
              </w:rPr>
              <w:t>CBU – no research papers as part of the curriculum</w:t>
            </w:r>
          </w:p>
          <w:p w14:paraId="71B65021" w14:textId="69CB52A5" w:rsidR="00550703" w:rsidRDefault="007D2AA3" w:rsidP="00550703">
            <w:pPr>
              <w:pStyle w:val="ListParagraph"/>
              <w:numPr>
                <w:ilvl w:val="0"/>
                <w:numId w:val="13"/>
              </w:numPr>
              <w:rPr>
                <w:rFonts w:ascii="Arial" w:hAnsi="Arial" w:cs="Arial"/>
                <w:iCs/>
                <w:sz w:val="20"/>
              </w:rPr>
            </w:pPr>
            <w:r>
              <w:rPr>
                <w:rFonts w:ascii="Arial" w:hAnsi="Arial" w:cs="Arial"/>
                <w:iCs/>
                <w:sz w:val="20"/>
              </w:rPr>
              <w:t>Papers are review for content and to ensure research is relevant to the field.</w:t>
            </w:r>
          </w:p>
          <w:p w14:paraId="382E63B3" w14:textId="5C63A658" w:rsidR="007D2AA3" w:rsidRPr="007D2AA3" w:rsidRDefault="007D2AA3" w:rsidP="00550703">
            <w:pPr>
              <w:pStyle w:val="ListParagraph"/>
              <w:numPr>
                <w:ilvl w:val="0"/>
                <w:numId w:val="13"/>
              </w:numPr>
              <w:rPr>
                <w:rFonts w:ascii="Arial" w:hAnsi="Arial" w:cs="Arial"/>
                <w:iCs/>
                <w:sz w:val="20"/>
              </w:rPr>
            </w:pPr>
            <w:r>
              <w:rPr>
                <w:rFonts w:ascii="Arial" w:hAnsi="Arial" w:cs="Arial"/>
                <w:iCs/>
                <w:sz w:val="20"/>
              </w:rPr>
              <w:t>The Executive recommends the board issue the letters of congratulation and cheques prior to the awards ceremony.  This is because the awards have already been delayed (since 2020)</w:t>
            </w:r>
            <w:r w:rsidR="005849A7">
              <w:rPr>
                <w:rFonts w:ascii="Arial" w:hAnsi="Arial" w:cs="Arial"/>
                <w:iCs/>
                <w:sz w:val="20"/>
              </w:rPr>
              <w:t>.  Then invite students, classmates, and faculty to the Eventbrite a</w:t>
            </w:r>
            <w:r w:rsidR="00797F69">
              <w:rPr>
                <w:rFonts w:ascii="Arial" w:hAnsi="Arial" w:cs="Arial"/>
                <w:iCs/>
                <w:sz w:val="20"/>
              </w:rPr>
              <w:t>wards ceremony.</w:t>
            </w:r>
          </w:p>
          <w:p w14:paraId="32BA9957" w14:textId="2A57813D" w:rsidR="00065A73" w:rsidRPr="007D2AA3" w:rsidRDefault="00065A73" w:rsidP="00550703">
            <w:pPr>
              <w:pStyle w:val="ListParagraph"/>
              <w:numPr>
                <w:ilvl w:val="0"/>
                <w:numId w:val="13"/>
              </w:numPr>
              <w:rPr>
                <w:rFonts w:ascii="Arial" w:hAnsi="Arial" w:cs="Arial"/>
                <w:iCs/>
                <w:sz w:val="20"/>
              </w:rPr>
            </w:pPr>
            <w:r w:rsidRPr="007D2AA3">
              <w:rPr>
                <w:rFonts w:ascii="Arial" w:hAnsi="Arial" w:cs="Arial"/>
                <w:iCs/>
                <w:sz w:val="20"/>
              </w:rPr>
              <w:t>Pending board approval, letters of congratulation and cheques will be sent in approximately one to two weeks following this meeting.</w:t>
            </w:r>
          </w:p>
          <w:p w14:paraId="21E5194B" w14:textId="69C99634" w:rsidR="00550703" w:rsidRDefault="00550703" w:rsidP="00550703">
            <w:pPr>
              <w:rPr>
                <w:rFonts w:cs="Arial"/>
                <w:iCs/>
                <w:sz w:val="20"/>
              </w:rPr>
            </w:pPr>
          </w:p>
          <w:p w14:paraId="4D719D5D" w14:textId="252A99F8" w:rsidR="00550703" w:rsidRPr="00550703" w:rsidRDefault="00550703" w:rsidP="00550703">
            <w:pPr>
              <w:rPr>
                <w:rFonts w:cs="Arial"/>
                <w:iCs/>
                <w:sz w:val="20"/>
              </w:rPr>
            </w:pPr>
            <w:r>
              <w:rPr>
                <w:rFonts w:cs="Arial"/>
                <w:b/>
                <w:bCs/>
                <w:iCs/>
                <w:sz w:val="20"/>
              </w:rPr>
              <w:t>Motion No. 3</w:t>
            </w:r>
            <w:r w:rsidRPr="00E011D2">
              <w:rPr>
                <w:rFonts w:cs="Arial"/>
                <w:bCs/>
                <w:iCs/>
                <w:sz w:val="20"/>
              </w:rPr>
              <w:t xml:space="preserve"> …</w:t>
            </w:r>
            <w:r w:rsidR="00E011D2" w:rsidRPr="00E011D2">
              <w:rPr>
                <w:rFonts w:cs="Arial"/>
                <w:bCs/>
                <w:iCs/>
                <w:sz w:val="20"/>
              </w:rPr>
              <w:t>That the board issue letters of congratulation</w:t>
            </w:r>
            <w:r w:rsidR="005849A7">
              <w:rPr>
                <w:rFonts w:cs="Arial"/>
                <w:bCs/>
                <w:iCs/>
                <w:sz w:val="20"/>
              </w:rPr>
              <w:t>s</w:t>
            </w:r>
            <w:r w:rsidR="00E011D2" w:rsidRPr="00E011D2">
              <w:rPr>
                <w:rFonts w:cs="Arial"/>
                <w:bCs/>
                <w:iCs/>
                <w:sz w:val="20"/>
              </w:rPr>
              <w:t xml:space="preserve"> and cheques </w:t>
            </w:r>
            <w:r w:rsidR="005849A7">
              <w:rPr>
                <w:rFonts w:cs="Arial"/>
                <w:bCs/>
                <w:iCs/>
                <w:sz w:val="20"/>
              </w:rPr>
              <w:t xml:space="preserve">once Melissa signs off on them and </w:t>
            </w:r>
            <w:r w:rsidR="00E011D2" w:rsidRPr="00E011D2">
              <w:rPr>
                <w:rFonts w:cs="Arial"/>
                <w:bCs/>
                <w:iCs/>
                <w:sz w:val="20"/>
              </w:rPr>
              <w:t xml:space="preserve">prior to the Eventbrite </w:t>
            </w:r>
            <w:r w:rsidR="005849A7">
              <w:rPr>
                <w:rFonts w:cs="Arial"/>
                <w:bCs/>
                <w:iCs/>
                <w:sz w:val="20"/>
              </w:rPr>
              <w:t>awards ceremony.</w:t>
            </w:r>
          </w:p>
          <w:p w14:paraId="1AAEDFBD" w14:textId="113DF65C" w:rsidR="00550703" w:rsidRPr="00550703" w:rsidRDefault="00550703" w:rsidP="00550703">
            <w:pPr>
              <w:rPr>
                <w:rFonts w:cs="Arial"/>
                <w:iCs/>
                <w:sz w:val="20"/>
              </w:rPr>
            </w:pPr>
            <w:r w:rsidRPr="00550703">
              <w:rPr>
                <w:rFonts w:cs="Arial"/>
                <w:b/>
                <w:bCs/>
                <w:iCs/>
                <w:sz w:val="20"/>
              </w:rPr>
              <w:t>Moved:</w:t>
            </w:r>
            <w:r w:rsidRPr="00550703">
              <w:rPr>
                <w:rFonts w:cs="Arial"/>
                <w:iCs/>
                <w:sz w:val="20"/>
              </w:rPr>
              <w:t xml:space="preserve">  </w:t>
            </w:r>
            <w:r>
              <w:rPr>
                <w:rFonts w:cs="Arial"/>
                <w:iCs/>
                <w:sz w:val="20"/>
              </w:rPr>
              <w:t>Pam</w:t>
            </w:r>
            <w:r w:rsidR="00392FB0">
              <w:rPr>
                <w:rFonts w:cs="Arial"/>
                <w:iCs/>
                <w:sz w:val="20"/>
              </w:rPr>
              <w:t>ela</w:t>
            </w:r>
            <w:r>
              <w:rPr>
                <w:rFonts w:cs="Arial"/>
                <w:iCs/>
                <w:sz w:val="20"/>
              </w:rPr>
              <w:t xml:space="preserve"> Scharfe </w:t>
            </w:r>
          </w:p>
          <w:p w14:paraId="41CA1F2A" w14:textId="36A7848C" w:rsidR="00550703" w:rsidRDefault="00550703" w:rsidP="00550703">
            <w:pPr>
              <w:rPr>
                <w:rFonts w:cs="Arial"/>
                <w:bCs/>
                <w:iCs/>
                <w:sz w:val="20"/>
              </w:rPr>
            </w:pPr>
            <w:r w:rsidRPr="00550703">
              <w:rPr>
                <w:rFonts w:cs="Arial"/>
                <w:b/>
                <w:bCs/>
                <w:iCs/>
                <w:sz w:val="20"/>
              </w:rPr>
              <w:t>Seconded:</w:t>
            </w:r>
            <w:r w:rsidRPr="00550703">
              <w:rPr>
                <w:rFonts w:cs="Arial"/>
                <w:bCs/>
                <w:iCs/>
                <w:sz w:val="20"/>
              </w:rPr>
              <w:t xml:space="preserve"> </w:t>
            </w:r>
            <w:r w:rsidR="00E011D2">
              <w:rPr>
                <w:rFonts w:cs="Arial"/>
                <w:bCs/>
                <w:iCs/>
                <w:sz w:val="20"/>
              </w:rPr>
              <w:t>Mike Leblanc</w:t>
            </w:r>
          </w:p>
          <w:p w14:paraId="5394CD45" w14:textId="77777777" w:rsidR="00103497" w:rsidRPr="005849A7" w:rsidRDefault="00103497" w:rsidP="00550703">
            <w:pPr>
              <w:rPr>
                <w:rFonts w:cs="Arial"/>
                <w:iCs/>
                <w:sz w:val="20"/>
              </w:rPr>
            </w:pPr>
          </w:p>
          <w:p w14:paraId="75943516" w14:textId="423AE696" w:rsidR="00550703" w:rsidRPr="005849A7" w:rsidRDefault="00E011D2" w:rsidP="00E011D2">
            <w:pPr>
              <w:pStyle w:val="ListParagraph"/>
              <w:numPr>
                <w:ilvl w:val="0"/>
                <w:numId w:val="13"/>
              </w:numPr>
              <w:rPr>
                <w:rFonts w:ascii="Arial" w:hAnsi="Arial" w:cs="Arial"/>
                <w:iCs/>
                <w:sz w:val="20"/>
              </w:rPr>
            </w:pPr>
            <w:r w:rsidRPr="005849A7">
              <w:rPr>
                <w:rFonts w:ascii="Arial" w:hAnsi="Arial" w:cs="Arial"/>
                <w:iCs/>
                <w:sz w:val="20"/>
              </w:rPr>
              <w:t>Students, classmates, and faculty will be invited to an Eventbrite awards ceremony in which the 2020/2021 awards will be presented.</w:t>
            </w:r>
          </w:p>
          <w:p w14:paraId="1616C00B" w14:textId="10ACD047" w:rsidR="00550703" w:rsidRDefault="00E011D2" w:rsidP="00550703">
            <w:pPr>
              <w:pStyle w:val="ListParagraph"/>
              <w:numPr>
                <w:ilvl w:val="0"/>
                <w:numId w:val="13"/>
              </w:numPr>
              <w:rPr>
                <w:rFonts w:ascii="Arial" w:hAnsi="Arial" w:cs="Arial"/>
                <w:iCs/>
                <w:sz w:val="20"/>
              </w:rPr>
            </w:pPr>
            <w:r w:rsidRPr="005849A7">
              <w:rPr>
                <w:rFonts w:ascii="Arial" w:hAnsi="Arial" w:cs="Arial"/>
                <w:iCs/>
                <w:sz w:val="20"/>
              </w:rPr>
              <w:t xml:space="preserve">Background on 2021 awards: </w:t>
            </w:r>
            <w:r w:rsidR="00550703" w:rsidRPr="005849A7">
              <w:rPr>
                <w:rFonts w:ascii="Arial" w:hAnsi="Arial" w:cs="Arial"/>
                <w:iCs/>
                <w:sz w:val="20"/>
              </w:rPr>
              <w:t xml:space="preserve">Since there were no awards issued in 2020, the board agreed that </w:t>
            </w:r>
            <w:r w:rsidR="00065A73" w:rsidRPr="005849A7">
              <w:rPr>
                <w:rFonts w:ascii="Arial" w:hAnsi="Arial" w:cs="Arial"/>
                <w:iCs/>
                <w:sz w:val="20"/>
              </w:rPr>
              <w:t>two awards would be presented</w:t>
            </w:r>
            <w:r w:rsidR="00797F69">
              <w:rPr>
                <w:rFonts w:ascii="Arial" w:hAnsi="Arial" w:cs="Arial"/>
                <w:iCs/>
                <w:sz w:val="20"/>
              </w:rPr>
              <w:t xml:space="preserve"> in 2021</w:t>
            </w:r>
            <w:r w:rsidR="00065A73" w:rsidRPr="005849A7">
              <w:rPr>
                <w:rFonts w:ascii="Arial" w:hAnsi="Arial" w:cs="Arial"/>
                <w:iCs/>
                <w:sz w:val="20"/>
              </w:rPr>
              <w:t>.</w:t>
            </w:r>
          </w:p>
          <w:p w14:paraId="50BF010B" w14:textId="3E1F9494" w:rsidR="00797F69" w:rsidRPr="005849A7" w:rsidRDefault="00797F69" w:rsidP="00550703">
            <w:pPr>
              <w:pStyle w:val="ListParagraph"/>
              <w:numPr>
                <w:ilvl w:val="0"/>
                <w:numId w:val="13"/>
              </w:numPr>
              <w:rPr>
                <w:rFonts w:ascii="Arial" w:hAnsi="Arial" w:cs="Arial"/>
                <w:iCs/>
                <w:sz w:val="20"/>
              </w:rPr>
            </w:pPr>
            <w:r>
              <w:rPr>
                <w:rFonts w:ascii="Arial" w:hAnsi="Arial" w:cs="Arial"/>
                <w:iCs/>
                <w:sz w:val="20"/>
              </w:rPr>
              <w:lastRenderedPageBreak/>
              <w:t>All papers submitted for the Len Hiebert award are submitted to the E.H.R for consideration and potential publishing.</w:t>
            </w:r>
          </w:p>
          <w:p w14:paraId="2E6C0497" w14:textId="567EA2ED" w:rsidR="00065A73" w:rsidRPr="00797F69" w:rsidRDefault="00103497" w:rsidP="00550703">
            <w:pPr>
              <w:pStyle w:val="ListParagraph"/>
              <w:numPr>
                <w:ilvl w:val="0"/>
                <w:numId w:val="13"/>
              </w:numPr>
              <w:rPr>
                <w:rFonts w:ascii="Arial" w:hAnsi="Arial" w:cs="Arial"/>
                <w:iCs/>
                <w:sz w:val="20"/>
              </w:rPr>
            </w:pPr>
            <w:r w:rsidRPr="00797F69">
              <w:rPr>
                <w:rFonts w:ascii="Arial" w:hAnsi="Arial" w:cs="Arial"/>
                <w:iCs/>
                <w:sz w:val="20"/>
              </w:rPr>
              <w:t xml:space="preserve">The following </w:t>
            </w:r>
            <w:r w:rsidR="00797F69" w:rsidRPr="00797F69">
              <w:rPr>
                <w:rFonts w:ascii="Arial" w:hAnsi="Arial" w:cs="Arial"/>
                <w:iCs/>
                <w:sz w:val="20"/>
              </w:rPr>
              <w:t>a</w:t>
            </w:r>
            <w:r w:rsidR="00065A73" w:rsidRPr="00797F69">
              <w:rPr>
                <w:rFonts w:ascii="Arial" w:hAnsi="Arial" w:cs="Arial"/>
                <w:iCs/>
                <w:sz w:val="20"/>
              </w:rPr>
              <w:t>wards (except</w:t>
            </w:r>
            <w:r w:rsidR="00797F69" w:rsidRPr="00797F69">
              <w:rPr>
                <w:rFonts w:ascii="Arial" w:hAnsi="Arial" w:cs="Arial"/>
                <w:iCs/>
                <w:sz w:val="20"/>
              </w:rPr>
              <w:t xml:space="preserve"> Len Hie</w:t>
            </w:r>
            <w:r w:rsidR="00B43A8E" w:rsidRPr="00797F69">
              <w:rPr>
                <w:rFonts w:ascii="Arial" w:hAnsi="Arial" w:cs="Arial"/>
                <w:iCs/>
                <w:sz w:val="20"/>
              </w:rPr>
              <w:t>bert</w:t>
            </w:r>
            <w:r w:rsidR="00797F69" w:rsidRPr="00797F69">
              <w:rPr>
                <w:rFonts w:ascii="Arial" w:hAnsi="Arial" w:cs="Arial"/>
                <w:iCs/>
                <w:sz w:val="20"/>
              </w:rPr>
              <w:t xml:space="preserve"> award</w:t>
            </w:r>
            <w:r w:rsidR="00B43A8E" w:rsidRPr="00797F69">
              <w:rPr>
                <w:rFonts w:ascii="Arial" w:hAnsi="Arial" w:cs="Arial"/>
                <w:iCs/>
                <w:sz w:val="20"/>
              </w:rPr>
              <w:t xml:space="preserve">) are reviewed by EHFC awards </w:t>
            </w:r>
            <w:r w:rsidR="00065A73" w:rsidRPr="00797F69">
              <w:rPr>
                <w:rFonts w:ascii="Arial" w:hAnsi="Arial" w:cs="Arial"/>
                <w:iCs/>
                <w:sz w:val="20"/>
              </w:rPr>
              <w:t>panel</w:t>
            </w:r>
            <w:r w:rsidR="00B43A8E" w:rsidRPr="00797F69">
              <w:rPr>
                <w:rFonts w:ascii="Arial" w:hAnsi="Arial" w:cs="Arial"/>
                <w:iCs/>
                <w:sz w:val="20"/>
              </w:rPr>
              <w:t xml:space="preserve"> typically made up of 3 members</w:t>
            </w:r>
            <w:r w:rsidR="00065A73" w:rsidRPr="00797F69">
              <w:rPr>
                <w:rFonts w:ascii="Arial" w:hAnsi="Arial" w:cs="Arial"/>
                <w:iCs/>
                <w:sz w:val="20"/>
              </w:rPr>
              <w:t>.</w:t>
            </w:r>
          </w:p>
          <w:p w14:paraId="1172B1CD" w14:textId="75C59F02" w:rsidR="00103497" w:rsidRPr="00797F69" w:rsidRDefault="00103497" w:rsidP="00103497">
            <w:pPr>
              <w:pStyle w:val="ListParagraph"/>
              <w:rPr>
                <w:rFonts w:ascii="Arial" w:hAnsi="Arial" w:cs="Arial"/>
                <w:iCs/>
                <w:sz w:val="20"/>
              </w:rPr>
            </w:pPr>
            <w:r w:rsidRPr="00797F69">
              <w:rPr>
                <w:rFonts w:ascii="Arial" w:hAnsi="Arial" w:cs="Arial"/>
                <w:iCs/>
                <w:sz w:val="20"/>
              </w:rPr>
              <w:t>Canadian Water and Wastewater</w:t>
            </w:r>
            <w:r w:rsidR="00797F69">
              <w:rPr>
                <w:rFonts w:ascii="Arial" w:hAnsi="Arial" w:cs="Arial"/>
                <w:iCs/>
                <w:sz w:val="20"/>
              </w:rPr>
              <w:t xml:space="preserve"> Assoc.</w:t>
            </w:r>
            <w:r w:rsidRPr="00797F69">
              <w:rPr>
                <w:rFonts w:ascii="Arial" w:hAnsi="Arial" w:cs="Arial"/>
                <w:iCs/>
                <w:sz w:val="20"/>
              </w:rPr>
              <w:t xml:space="preserve"> – no nominations</w:t>
            </w:r>
          </w:p>
          <w:p w14:paraId="53B6FDBE" w14:textId="2092D2F4" w:rsidR="00103497" w:rsidRPr="00797F69" w:rsidRDefault="00103497" w:rsidP="00103497">
            <w:pPr>
              <w:pStyle w:val="ListParagraph"/>
              <w:rPr>
                <w:rFonts w:ascii="Arial" w:hAnsi="Arial" w:cs="Arial"/>
                <w:iCs/>
                <w:sz w:val="20"/>
              </w:rPr>
            </w:pPr>
            <w:r w:rsidRPr="00797F69">
              <w:rPr>
                <w:rFonts w:ascii="Arial" w:hAnsi="Arial" w:cs="Arial"/>
                <w:iCs/>
                <w:sz w:val="20"/>
              </w:rPr>
              <w:t>Continuing Education – one application</w:t>
            </w:r>
          </w:p>
          <w:p w14:paraId="3BB3AE7C" w14:textId="5A776758" w:rsidR="00103497" w:rsidRPr="00797F69" w:rsidRDefault="00103497" w:rsidP="00103497">
            <w:pPr>
              <w:pStyle w:val="ListParagraph"/>
              <w:rPr>
                <w:rFonts w:ascii="Arial" w:hAnsi="Arial" w:cs="Arial"/>
                <w:iCs/>
                <w:sz w:val="20"/>
              </w:rPr>
            </w:pPr>
            <w:r w:rsidRPr="00797F69">
              <w:rPr>
                <w:rFonts w:ascii="Arial" w:hAnsi="Arial" w:cs="Arial"/>
                <w:iCs/>
                <w:sz w:val="20"/>
              </w:rPr>
              <w:t>Clifford Van Alstyne – one nomination</w:t>
            </w:r>
          </w:p>
          <w:p w14:paraId="31C4781B" w14:textId="37448394" w:rsidR="00103497" w:rsidRPr="00797F69" w:rsidRDefault="00103497" w:rsidP="00103497">
            <w:pPr>
              <w:pStyle w:val="ListParagraph"/>
              <w:rPr>
                <w:rFonts w:ascii="Arial" w:hAnsi="Arial" w:cs="Arial"/>
                <w:iCs/>
                <w:sz w:val="20"/>
              </w:rPr>
            </w:pPr>
            <w:r w:rsidRPr="00797F69">
              <w:rPr>
                <w:rFonts w:ascii="Arial" w:hAnsi="Arial" w:cs="Arial"/>
                <w:iCs/>
                <w:sz w:val="20"/>
              </w:rPr>
              <w:t>Lowry – one nomination</w:t>
            </w:r>
          </w:p>
          <w:p w14:paraId="5A789D08" w14:textId="794FD252" w:rsidR="00103497" w:rsidRPr="00797F69" w:rsidRDefault="00103497" w:rsidP="00103497">
            <w:pPr>
              <w:pStyle w:val="ListParagraph"/>
              <w:rPr>
                <w:rFonts w:ascii="Arial" w:hAnsi="Arial" w:cs="Arial"/>
                <w:iCs/>
                <w:sz w:val="20"/>
              </w:rPr>
            </w:pPr>
            <w:r w:rsidRPr="00797F69">
              <w:rPr>
                <w:rFonts w:ascii="Arial" w:hAnsi="Arial" w:cs="Arial"/>
                <w:iCs/>
                <w:sz w:val="20"/>
              </w:rPr>
              <w:t>Hedgerow – two nominations</w:t>
            </w:r>
          </w:p>
          <w:p w14:paraId="04F4020F" w14:textId="3582EF54" w:rsidR="00103497" w:rsidRPr="00797F69" w:rsidRDefault="00103497" w:rsidP="00103497">
            <w:pPr>
              <w:pStyle w:val="ListParagraph"/>
              <w:rPr>
                <w:rFonts w:ascii="Arial" w:hAnsi="Arial" w:cs="Arial"/>
                <w:iCs/>
                <w:sz w:val="20"/>
              </w:rPr>
            </w:pPr>
            <w:r w:rsidRPr="00797F69">
              <w:rPr>
                <w:rFonts w:ascii="Arial" w:hAnsi="Arial" w:cs="Arial"/>
                <w:iCs/>
                <w:sz w:val="20"/>
              </w:rPr>
              <w:t>Lilli Ann Z</w:t>
            </w:r>
            <w:r w:rsidR="00392FB0">
              <w:rPr>
                <w:rFonts w:ascii="Arial" w:hAnsi="Arial" w:cs="Arial"/>
                <w:iCs/>
                <w:sz w:val="20"/>
              </w:rPr>
              <w:t>a</w:t>
            </w:r>
            <w:r w:rsidRPr="00797F69">
              <w:rPr>
                <w:rFonts w:ascii="Arial" w:hAnsi="Arial" w:cs="Arial"/>
                <w:iCs/>
                <w:sz w:val="20"/>
              </w:rPr>
              <w:t>hara – no nominations</w:t>
            </w:r>
          </w:p>
          <w:p w14:paraId="01955A1A" w14:textId="01DCE46C" w:rsidR="00103497" w:rsidRPr="00797F69" w:rsidRDefault="00103497" w:rsidP="00103497">
            <w:pPr>
              <w:pStyle w:val="ListParagraph"/>
              <w:rPr>
                <w:rFonts w:ascii="Arial" w:hAnsi="Arial" w:cs="Arial"/>
                <w:iCs/>
                <w:sz w:val="20"/>
              </w:rPr>
            </w:pPr>
            <w:r w:rsidRPr="00797F69">
              <w:rPr>
                <w:rFonts w:ascii="Arial" w:hAnsi="Arial" w:cs="Arial"/>
                <w:iCs/>
                <w:sz w:val="20"/>
              </w:rPr>
              <w:t>NSF – no nominations</w:t>
            </w:r>
          </w:p>
          <w:p w14:paraId="07E76CF0" w14:textId="083CA1E8" w:rsidR="00103497" w:rsidRDefault="00797F69" w:rsidP="00550703">
            <w:pPr>
              <w:pStyle w:val="ListParagraph"/>
              <w:numPr>
                <w:ilvl w:val="0"/>
                <w:numId w:val="13"/>
              </w:numPr>
              <w:rPr>
                <w:rFonts w:ascii="Arial" w:hAnsi="Arial" w:cs="Arial"/>
                <w:iCs/>
                <w:sz w:val="20"/>
              </w:rPr>
            </w:pPr>
            <w:r>
              <w:rPr>
                <w:rFonts w:ascii="Arial" w:hAnsi="Arial" w:cs="Arial"/>
                <w:iCs/>
                <w:sz w:val="20"/>
              </w:rPr>
              <w:t>2021 awards panel: Pam</w:t>
            </w:r>
            <w:r w:rsidR="00B43A8E" w:rsidRPr="00797F69">
              <w:rPr>
                <w:rFonts w:ascii="Arial" w:hAnsi="Arial" w:cs="Arial"/>
                <w:iCs/>
                <w:sz w:val="20"/>
              </w:rPr>
              <w:t>, Ralph, Gord</w:t>
            </w:r>
          </w:p>
          <w:p w14:paraId="191BEE8A" w14:textId="2169956B" w:rsidR="00797F69" w:rsidRPr="00797F69" w:rsidRDefault="0074273E" w:rsidP="00550703">
            <w:pPr>
              <w:pStyle w:val="ListParagraph"/>
              <w:numPr>
                <w:ilvl w:val="0"/>
                <w:numId w:val="13"/>
              </w:numPr>
              <w:rPr>
                <w:rFonts w:ascii="Arial" w:hAnsi="Arial" w:cs="Arial"/>
                <w:iCs/>
                <w:sz w:val="20"/>
              </w:rPr>
            </w:pPr>
            <w:r>
              <w:rPr>
                <w:rFonts w:ascii="Arial" w:hAnsi="Arial" w:cs="Arial"/>
                <w:iCs/>
                <w:sz w:val="20"/>
              </w:rPr>
              <w:t xml:space="preserve">There is a matrix/scoring system for review and recommendation of nominations.  </w:t>
            </w:r>
            <w:r w:rsidR="00797F69">
              <w:rPr>
                <w:rFonts w:ascii="Arial" w:hAnsi="Arial" w:cs="Arial"/>
                <w:iCs/>
                <w:sz w:val="20"/>
              </w:rPr>
              <w:t xml:space="preserve">Nominations are also forwarded to awards </w:t>
            </w:r>
            <w:r>
              <w:rPr>
                <w:rFonts w:ascii="Arial" w:hAnsi="Arial" w:cs="Arial"/>
                <w:iCs/>
                <w:sz w:val="20"/>
              </w:rPr>
              <w:t>partners for review.</w:t>
            </w:r>
          </w:p>
          <w:p w14:paraId="4AF669AF" w14:textId="64C420EB" w:rsidR="00B43A8E" w:rsidRDefault="00B43A8E" w:rsidP="00B43A8E">
            <w:pPr>
              <w:pStyle w:val="ListParagraph"/>
              <w:numPr>
                <w:ilvl w:val="0"/>
                <w:numId w:val="13"/>
              </w:numPr>
              <w:rPr>
                <w:rFonts w:ascii="Arial" w:hAnsi="Arial" w:cs="Arial"/>
                <w:iCs/>
                <w:sz w:val="20"/>
              </w:rPr>
            </w:pPr>
            <w:r w:rsidRPr="00797F69">
              <w:rPr>
                <w:rFonts w:ascii="Arial" w:hAnsi="Arial" w:cs="Arial"/>
                <w:iCs/>
                <w:sz w:val="20"/>
              </w:rPr>
              <w:t xml:space="preserve">Mike noted that there were no funds provided from Hedgerow for 2021.  Pam suspected it was due to a break in at their facility. </w:t>
            </w:r>
          </w:p>
          <w:p w14:paraId="532FD420" w14:textId="1C2C0737" w:rsidR="0074273E" w:rsidRPr="00797F69" w:rsidRDefault="0074273E" w:rsidP="00B43A8E">
            <w:pPr>
              <w:pStyle w:val="ListParagraph"/>
              <w:numPr>
                <w:ilvl w:val="0"/>
                <w:numId w:val="13"/>
              </w:numPr>
              <w:rPr>
                <w:rFonts w:ascii="Arial" w:hAnsi="Arial" w:cs="Arial"/>
                <w:iCs/>
                <w:sz w:val="20"/>
              </w:rPr>
            </w:pPr>
            <w:r>
              <w:rPr>
                <w:rFonts w:ascii="Arial" w:hAnsi="Arial" w:cs="Arial"/>
                <w:iCs/>
                <w:sz w:val="20"/>
              </w:rPr>
              <w:t>Pam noted that awards money is dedicated, endowed money and cannot be reallocated.</w:t>
            </w:r>
          </w:p>
          <w:p w14:paraId="113D75B4" w14:textId="44AFBAA5" w:rsidR="00B43A8E" w:rsidRPr="0074273E" w:rsidRDefault="00B43A8E" w:rsidP="0074273E">
            <w:pPr>
              <w:rPr>
                <w:rFonts w:cs="Arial"/>
                <w:iCs/>
                <w:sz w:val="20"/>
              </w:rPr>
            </w:pPr>
          </w:p>
          <w:p w14:paraId="5D0A958A" w14:textId="16B4590A" w:rsidR="002E7061" w:rsidRDefault="002E7061" w:rsidP="008C6EF8">
            <w:pPr>
              <w:pStyle w:val="ListParagraph"/>
              <w:numPr>
                <w:ilvl w:val="0"/>
                <w:numId w:val="5"/>
              </w:numPr>
              <w:rPr>
                <w:rFonts w:ascii="Arial" w:hAnsi="Arial" w:cs="Arial"/>
                <w:iCs/>
                <w:sz w:val="20"/>
              </w:rPr>
            </w:pPr>
            <w:r w:rsidRPr="00B778BD">
              <w:rPr>
                <w:rFonts w:ascii="Arial" w:hAnsi="Arial" w:cs="Arial"/>
                <w:iCs/>
                <w:sz w:val="20"/>
              </w:rPr>
              <w:t>2021 Fund Raising</w:t>
            </w:r>
          </w:p>
          <w:p w14:paraId="4C46C882" w14:textId="30C074A6" w:rsidR="00096BC0" w:rsidRPr="00701EAA" w:rsidRDefault="00B43A8E" w:rsidP="00701EAA">
            <w:pPr>
              <w:pStyle w:val="ListParagraph"/>
              <w:numPr>
                <w:ilvl w:val="0"/>
                <w:numId w:val="14"/>
              </w:numPr>
              <w:rPr>
                <w:rFonts w:ascii="Arial" w:hAnsi="Arial" w:cs="Arial"/>
                <w:iCs/>
                <w:sz w:val="20"/>
              </w:rPr>
            </w:pPr>
            <w:r w:rsidRPr="00B43A8E">
              <w:rPr>
                <w:rFonts w:ascii="Arial" w:hAnsi="Arial" w:cs="Arial"/>
                <w:iCs/>
                <w:sz w:val="20"/>
              </w:rPr>
              <w:t xml:space="preserve">Fundraising </w:t>
            </w:r>
            <w:r w:rsidR="00701EAA">
              <w:rPr>
                <w:rFonts w:ascii="Arial" w:hAnsi="Arial" w:cs="Arial"/>
                <w:iCs/>
                <w:sz w:val="20"/>
              </w:rPr>
              <w:t xml:space="preserve">for 2021 and into 2022 </w:t>
            </w:r>
            <w:r w:rsidRPr="00B43A8E">
              <w:rPr>
                <w:rFonts w:ascii="Arial" w:hAnsi="Arial" w:cs="Arial"/>
                <w:iCs/>
                <w:sz w:val="20"/>
              </w:rPr>
              <w:t xml:space="preserve">will be reviewed at </w:t>
            </w:r>
            <w:r w:rsidR="0074273E">
              <w:rPr>
                <w:rFonts w:ascii="Arial" w:hAnsi="Arial" w:cs="Arial"/>
                <w:iCs/>
                <w:sz w:val="20"/>
              </w:rPr>
              <w:t xml:space="preserve">upcoming </w:t>
            </w:r>
            <w:r w:rsidRPr="00B43A8E">
              <w:rPr>
                <w:rFonts w:ascii="Arial" w:hAnsi="Arial" w:cs="Arial"/>
                <w:iCs/>
                <w:sz w:val="20"/>
              </w:rPr>
              <w:t>advancement committee</w:t>
            </w:r>
            <w:r w:rsidR="0074273E">
              <w:rPr>
                <w:rFonts w:ascii="Arial" w:hAnsi="Arial" w:cs="Arial"/>
                <w:iCs/>
                <w:sz w:val="20"/>
              </w:rPr>
              <w:t xml:space="preserve"> meeting</w:t>
            </w:r>
            <w:r w:rsidRPr="00B43A8E">
              <w:rPr>
                <w:rFonts w:ascii="Arial" w:hAnsi="Arial" w:cs="Arial"/>
                <w:iCs/>
                <w:sz w:val="20"/>
              </w:rPr>
              <w:t>.</w:t>
            </w:r>
          </w:p>
          <w:p w14:paraId="62AAAF92" w14:textId="77777777" w:rsidR="00B43A8E" w:rsidRPr="00B43A8E" w:rsidRDefault="00B43A8E" w:rsidP="00B43A8E">
            <w:pPr>
              <w:pStyle w:val="ListParagraph"/>
              <w:rPr>
                <w:rFonts w:cs="Arial"/>
                <w:iCs/>
                <w:sz w:val="20"/>
              </w:rPr>
            </w:pPr>
          </w:p>
          <w:p w14:paraId="1676C8E1" w14:textId="0FDA8311" w:rsidR="002E7061" w:rsidRDefault="002E7061" w:rsidP="008C6EF8">
            <w:pPr>
              <w:pStyle w:val="ListParagraph"/>
              <w:numPr>
                <w:ilvl w:val="0"/>
                <w:numId w:val="5"/>
              </w:numPr>
              <w:rPr>
                <w:rFonts w:ascii="Arial" w:hAnsi="Arial" w:cs="Arial"/>
                <w:iCs/>
                <w:sz w:val="20"/>
              </w:rPr>
            </w:pPr>
            <w:r w:rsidRPr="00B778BD">
              <w:rPr>
                <w:rFonts w:ascii="Arial" w:hAnsi="Arial" w:cs="Arial"/>
                <w:iCs/>
                <w:sz w:val="20"/>
              </w:rPr>
              <w:t>Black History Month 2022</w:t>
            </w:r>
          </w:p>
          <w:p w14:paraId="07C6BBF0" w14:textId="025B8D78" w:rsidR="00701EAA" w:rsidRPr="00C77530" w:rsidRDefault="00096BC0" w:rsidP="00C77530">
            <w:pPr>
              <w:pStyle w:val="ListParagraph"/>
              <w:numPr>
                <w:ilvl w:val="0"/>
                <w:numId w:val="14"/>
              </w:numPr>
              <w:rPr>
                <w:rFonts w:ascii="Arial" w:hAnsi="Arial" w:cs="Arial"/>
                <w:iCs/>
                <w:sz w:val="20"/>
              </w:rPr>
            </w:pPr>
            <w:r>
              <w:rPr>
                <w:rFonts w:ascii="Arial" w:hAnsi="Arial" w:cs="Arial"/>
                <w:iCs/>
                <w:sz w:val="20"/>
              </w:rPr>
              <w:t xml:space="preserve">EHFC </w:t>
            </w:r>
            <w:r w:rsidR="00701EAA">
              <w:rPr>
                <w:rFonts w:ascii="Arial" w:hAnsi="Arial" w:cs="Arial"/>
                <w:iCs/>
                <w:sz w:val="20"/>
              </w:rPr>
              <w:t xml:space="preserve">partnered with Conestoga student to feature public health professionals during Black History Month.  Further discussions expected with student who has since graduated.  EHFC would like to continue to highlight the </w:t>
            </w:r>
            <w:r w:rsidR="00C77530">
              <w:rPr>
                <w:rFonts w:ascii="Arial" w:hAnsi="Arial" w:cs="Arial"/>
                <w:iCs/>
                <w:sz w:val="20"/>
              </w:rPr>
              <w:t>achievements of black public health professionals.</w:t>
            </w:r>
          </w:p>
          <w:p w14:paraId="4DD2B7D8" w14:textId="37BF8B54" w:rsidR="00B43A8E" w:rsidRDefault="00B43A8E" w:rsidP="00B43A8E">
            <w:pPr>
              <w:pStyle w:val="ListParagraph"/>
              <w:rPr>
                <w:rFonts w:ascii="Arial" w:hAnsi="Arial" w:cs="Arial"/>
                <w:iCs/>
                <w:sz w:val="20"/>
              </w:rPr>
            </w:pPr>
          </w:p>
          <w:p w14:paraId="4A50DA99" w14:textId="3ABD822F" w:rsidR="00497970" w:rsidRDefault="00497970" w:rsidP="00B43A8E">
            <w:pPr>
              <w:pStyle w:val="ListParagraph"/>
              <w:rPr>
                <w:rFonts w:ascii="Arial" w:hAnsi="Arial" w:cs="Arial"/>
                <w:iCs/>
                <w:sz w:val="20"/>
              </w:rPr>
            </w:pPr>
          </w:p>
          <w:p w14:paraId="13381866" w14:textId="77777777" w:rsidR="00497970" w:rsidRPr="00B778BD" w:rsidRDefault="00497970" w:rsidP="00B43A8E">
            <w:pPr>
              <w:pStyle w:val="ListParagraph"/>
              <w:rPr>
                <w:rFonts w:ascii="Arial" w:hAnsi="Arial" w:cs="Arial"/>
                <w:iCs/>
                <w:sz w:val="20"/>
              </w:rPr>
            </w:pPr>
          </w:p>
          <w:p w14:paraId="724FC0B0" w14:textId="467D9C1C" w:rsidR="002E7061" w:rsidRPr="00C77530" w:rsidRDefault="002E7061" w:rsidP="008C6EF8">
            <w:pPr>
              <w:pStyle w:val="ListParagraph"/>
              <w:numPr>
                <w:ilvl w:val="0"/>
                <w:numId w:val="5"/>
              </w:numPr>
              <w:rPr>
                <w:rFonts w:ascii="Arial" w:hAnsi="Arial" w:cs="Arial"/>
                <w:iCs/>
                <w:sz w:val="20"/>
              </w:rPr>
            </w:pPr>
            <w:r w:rsidRPr="00B778BD">
              <w:rPr>
                <w:rFonts w:ascii="Arial" w:hAnsi="Arial" w:cs="Arial"/>
                <w:sz w:val="20"/>
              </w:rPr>
              <w:lastRenderedPageBreak/>
              <w:t>Importance of Water Education</w:t>
            </w:r>
            <w:r w:rsidR="0054282D" w:rsidRPr="00B778BD">
              <w:rPr>
                <w:rFonts w:ascii="Arial" w:hAnsi="Arial" w:cs="Arial"/>
                <w:sz w:val="20"/>
              </w:rPr>
              <w:t xml:space="preserve"> Indigenous</w:t>
            </w:r>
            <w:r w:rsidRPr="00B778BD">
              <w:rPr>
                <w:rFonts w:ascii="Arial" w:hAnsi="Arial" w:cs="Arial"/>
                <w:sz w:val="20"/>
              </w:rPr>
              <w:t xml:space="preserve"> Project </w:t>
            </w:r>
          </w:p>
          <w:p w14:paraId="5BDAA979" w14:textId="34E64465" w:rsidR="00C77530" w:rsidRDefault="00C77530" w:rsidP="00C77530">
            <w:pPr>
              <w:pStyle w:val="ListParagraph"/>
              <w:numPr>
                <w:ilvl w:val="0"/>
                <w:numId w:val="14"/>
              </w:numPr>
              <w:rPr>
                <w:rFonts w:ascii="Arial" w:hAnsi="Arial" w:cs="Arial"/>
                <w:iCs/>
                <w:sz w:val="20"/>
              </w:rPr>
            </w:pPr>
            <w:r w:rsidRPr="00C77530">
              <w:rPr>
                <w:rFonts w:ascii="Arial" w:hAnsi="Arial" w:cs="Arial"/>
                <w:iCs/>
                <w:sz w:val="20"/>
              </w:rPr>
              <w:t>Pam was reading a news article about a local conservation society who partnered with indigenous</w:t>
            </w:r>
            <w:r>
              <w:rPr>
                <w:rFonts w:ascii="Arial" w:hAnsi="Arial" w:cs="Arial"/>
                <w:iCs/>
                <w:sz w:val="20"/>
              </w:rPr>
              <w:t xml:space="preserve"> educators to teach about Josephi</w:t>
            </w:r>
            <w:r w:rsidRPr="00C77530">
              <w:rPr>
                <w:rFonts w:ascii="Arial" w:hAnsi="Arial" w:cs="Arial"/>
                <w:iCs/>
                <w:sz w:val="20"/>
              </w:rPr>
              <w:t>ne Mandamin</w:t>
            </w:r>
            <w:r>
              <w:rPr>
                <w:rFonts w:ascii="Arial" w:hAnsi="Arial" w:cs="Arial"/>
                <w:iCs/>
                <w:sz w:val="20"/>
              </w:rPr>
              <w:t xml:space="preserve"> (since passed)</w:t>
            </w:r>
            <w:r w:rsidRPr="00C77530">
              <w:rPr>
                <w:rFonts w:ascii="Arial" w:hAnsi="Arial" w:cs="Arial"/>
                <w:iCs/>
                <w:sz w:val="20"/>
              </w:rPr>
              <w:t>.  Mandamin is a water protector who walked around the great lakes to bring awareness to water issues on indigenous reserves.</w:t>
            </w:r>
            <w:r>
              <w:rPr>
                <w:rFonts w:ascii="Arial" w:hAnsi="Arial" w:cs="Arial"/>
                <w:iCs/>
                <w:sz w:val="20"/>
              </w:rPr>
              <w:t xml:space="preserve">  She and another woman carried water from the lakes in the pail.  A book was also published in 2017 and the educators are now taking the book to elementary schools.</w:t>
            </w:r>
          </w:p>
          <w:p w14:paraId="07CA7D35" w14:textId="6647859F" w:rsidR="00C77530" w:rsidRDefault="00C77530" w:rsidP="00C77530">
            <w:pPr>
              <w:pStyle w:val="ListParagraph"/>
              <w:numPr>
                <w:ilvl w:val="0"/>
                <w:numId w:val="14"/>
              </w:numPr>
              <w:rPr>
                <w:rFonts w:ascii="Arial" w:hAnsi="Arial" w:cs="Arial"/>
                <w:iCs/>
                <w:sz w:val="20"/>
              </w:rPr>
            </w:pPr>
            <w:r>
              <w:rPr>
                <w:rFonts w:ascii="Arial" w:hAnsi="Arial" w:cs="Arial"/>
                <w:iCs/>
                <w:sz w:val="20"/>
              </w:rPr>
              <w:t>Is this something we can support?  Topics include Importance of water, safe water, watershed, working with conservation authorities.</w:t>
            </w:r>
          </w:p>
          <w:p w14:paraId="2FB0D450" w14:textId="0C5EC1F3" w:rsidR="00C77530" w:rsidRPr="00C77530" w:rsidRDefault="00C77530" w:rsidP="00C77530">
            <w:pPr>
              <w:pStyle w:val="ListParagraph"/>
              <w:numPr>
                <w:ilvl w:val="0"/>
                <w:numId w:val="14"/>
              </w:numPr>
              <w:rPr>
                <w:rFonts w:ascii="Arial" w:hAnsi="Arial" w:cs="Arial"/>
                <w:iCs/>
                <w:sz w:val="20"/>
              </w:rPr>
            </w:pPr>
            <w:r>
              <w:rPr>
                <w:rFonts w:ascii="Arial" w:hAnsi="Arial" w:cs="Arial"/>
                <w:iCs/>
                <w:sz w:val="20"/>
              </w:rPr>
              <w:t>In a previous conversation with Pam, Victor thought we could possibly profile indigenous colleagues in spring.</w:t>
            </w:r>
          </w:p>
          <w:p w14:paraId="6803746B" w14:textId="77777777" w:rsidR="00B43A8E" w:rsidRPr="00B778BD" w:rsidRDefault="00B43A8E" w:rsidP="00B43A8E">
            <w:pPr>
              <w:pStyle w:val="ListParagraph"/>
              <w:ind w:left="360"/>
              <w:rPr>
                <w:rFonts w:ascii="Arial" w:hAnsi="Arial" w:cs="Arial"/>
                <w:iCs/>
                <w:sz w:val="20"/>
              </w:rPr>
            </w:pPr>
          </w:p>
          <w:p w14:paraId="49C4E768" w14:textId="0AE696E0" w:rsidR="002E7061" w:rsidRPr="00C77530" w:rsidRDefault="002E7061" w:rsidP="008C6EF8">
            <w:pPr>
              <w:pStyle w:val="ListParagraph"/>
              <w:numPr>
                <w:ilvl w:val="0"/>
                <w:numId w:val="5"/>
              </w:numPr>
              <w:rPr>
                <w:rFonts w:ascii="Arial" w:hAnsi="Arial" w:cs="Arial"/>
                <w:iCs/>
                <w:sz w:val="20"/>
              </w:rPr>
            </w:pPr>
            <w:r w:rsidRPr="00B778BD">
              <w:rPr>
                <w:rFonts w:ascii="Arial" w:hAnsi="Arial" w:cs="Arial"/>
                <w:sz w:val="20"/>
              </w:rPr>
              <w:t>Septic System Maintenance (Ed Fleming Project)</w:t>
            </w:r>
          </w:p>
          <w:p w14:paraId="0B87A015" w14:textId="6D2C5E9A" w:rsidR="00C77530" w:rsidRPr="001D78CB" w:rsidRDefault="001D78CB" w:rsidP="00C77530">
            <w:pPr>
              <w:pStyle w:val="ListParagraph"/>
              <w:numPr>
                <w:ilvl w:val="0"/>
                <w:numId w:val="17"/>
              </w:numPr>
              <w:rPr>
                <w:rFonts w:ascii="Arial" w:hAnsi="Arial" w:cs="Arial"/>
                <w:iCs/>
                <w:sz w:val="20"/>
              </w:rPr>
            </w:pPr>
            <w:r w:rsidRPr="001D78CB">
              <w:rPr>
                <w:rFonts w:ascii="Arial" w:hAnsi="Arial" w:cs="Arial"/>
                <w:iCs/>
                <w:sz w:val="20"/>
              </w:rPr>
              <w:t>The board is looking at h</w:t>
            </w:r>
            <w:r w:rsidR="00C77530" w:rsidRPr="001D78CB">
              <w:rPr>
                <w:rFonts w:ascii="Arial" w:hAnsi="Arial" w:cs="Arial"/>
                <w:iCs/>
                <w:sz w:val="20"/>
              </w:rPr>
              <w:t xml:space="preserve">ow to profile this project.  </w:t>
            </w:r>
            <w:r w:rsidRPr="001D78CB">
              <w:rPr>
                <w:rFonts w:ascii="Arial" w:hAnsi="Arial" w:cs="Arial"/>
                <w:iCs/>
                <w:sz w:val="20"/>
              </w:rPr>
              <w:t xml:space="preserve">Septic reinspection or maintenance education could be considered.  </w:t>
            </w:r>
          </w:p>
          <w:p w14:paraId="5C702D72" w14:textId="77777777" w:rsidR="001D78CB" w:rsidRPr="001D78CB" w:rsidRDefault="001D78CB" w:rsidP="001D78CB">
            <w:pPr>
              <w:ind w:left="360"/>
              <w:rPr>
                <w:rFonts w:cs="Arial"/>
                <w:iCs/>
                <w:sz w:val="20"/>
              </w:rPr>
            </w:pPr>
          </w:p>
          <w:p w14:paraId="408CCADD" w14:textId="3A647A7D" w:rsidR="008A3DE1" w:rsidRPr="001D78CB" w:rsidRDefault="008A3DE1" w:rsidP="008C6EF8">
            <w:pPr>
              <w:pStyle w:val="ListParagraph"/>
              <w:numPr>
                <w:ilvl w:val="0"/>
                <w:numId w:val="5"/>
              </w:numPr>
              <w:rPr>
                <w:rFonts w:ascii="Arial" w:hAnsi="Arial" w:cs="Arial"/>
                <w:iCs/>
                <w:sz w:val="20"/>
              </w:rPr>
            </w:pPr>
            <w:r w:rsidRPr="00B778BD">
              <w:rPr>
                <w:rFonts w:ascii="Arial" w:hAnsi="Arial" w:cs="Arial"/>
                <w:sz w:val="20"/>
              </w:rPr>
              <w:t>2021</w:t>
            </w:r>
            <w:r w:rsidRPr="00550703">
              <w:rPr>
                <w:rFonts w:ascii="Arial" w:hAnsi="Arial" w:cs="Arial"/>
                <w:sz w:val="20"/>
              </w:rPr>
              <w:t xml:space="preserve"> CIPHI EPHW EHFC social media campaign</w:t>
            </w:r>
          </w:p>
          <w:p w14:paraId="3BBBD784" w14:textId="5F87C8BA" w:rsidR="001D78CB" w:rsidRPr="001D78CB" w:rsidRDefault="001D78CB" w:rsidP="001D78CB">
            <w:pPr>
              <w:pStyle w:val="ListParagraph"/>
              <w:numPr>
                <w:ilvl w:val="0"/>
                <w:numId w:val="17"/>
              </w:numPr>
              <w:rPr>
                <w:rFonts w:ascii="Arial" w:hAnsi="Arial" w:cs="Arial"/>
                <w:iCs/>
                <w:sz w:val="20"/>
              </w:rPr>
            </w:pPr>
            <w:r w:rsidRPr="001D78CB">
              <w:rPr>
                <w:rFonts w:ascii="Arial" w:hAnsi="Arial" w:cs="Arial"/>
                <w:iCs/>
                <w:sz w:val="20"/>
              </w:rPr>
              <w:t>The EHFC Chair shared social media campaign.  Really good feedback and shares by both National and branches.</w:t>
            </w:r>
          </w:p>
          <w:p w14:paraId="1765D924" w14:textId="77777777" w:rsidR="001D78CB" w:rsidRPr="001D78CB" w:rsidRDefault="001D78CB" w:rsidP="001D78CB">
            <w:pPr>
              <w:pStyle w:val="ListParagraph"/>
              <w:rPr>
                <w:rFonts w:cs="Arial"/>
                <w:iCs/>
                <w:sz w:val="20"/>
              </w:rPr>
            </w:pPr>
          </w:p>
          <w:p w14:paraId="0CB07F6E" w14:textId="2139FE52" w:rsidR="008A3DE1" w:rsidRPr="00497970" w:rsidRDefault="008A3DE1" w:rsidP="008C6EF8">
            <w:pPr>
              <w:pStyle w:val="ListParagraph"/>
              <w:numPr>
                <w:ilvl w:val="0"/>
                <w:numId w:val="5"/>
              </w:numPr>
              <w:rPr>
                <w:rFonts w:ascii="Arial" w:hAnsi="Arial" w:cs="Arial"/>
                <w:iCs/>
                <w:sz w:val="20"/>
              </w:rPr>
            </w:pPr>
            <w:r w:rsidRPr="00497970">
              <w:rPr>
                <w:rFonts w:ascii="Arial" w:hAnsi="Arial" w:cs="Arial"/>
                <w:sz w:val="20"/>
              </w:rPr>
              <w:t>EHFC Social Media Stats</w:t>
            </w:r>
          </w:p>
          <w:p w14:paraId="48DE4669" w14:textId="2106FFB6" w:rsidR="001D78CB" w:rsidRPr="00497970" w:rsidRDefault="001D78CB" w:rsidP="001D78CB">
            <w:pPr>
              <w:pStyle w:val="ListParagraph"/>
              <w:numPr>
                <w:ilvl w:val="0"/>
                <w:numId w:val="17"/>
              </w:numPr>
              <w:rPr>
                <w:rFonts w:ascii="Arial" w:hAnsi="Arial" w:cs="Arial"/>
                <w:iCs/>
                <w:sz w:val="20"/>
              </w:rPr>
            </w:pPr>
            <w:r w:rsidRPr="00497970">
              <w:rPr>
                <w:rFonts w:ascii="Arial" w:hAnsi="Arial" w:cs="Arial"/>
                <w:iCs/>
                <w:sz w:val="20"/>
              </w:rPr>
              <w:t>Followers: Facebook 569, Twitter 533, Instagram 70</w:t>
            </w:r>
          </w:p>
          <w:p w14:paraId="5BE4AF98" w14:textId="05B1901B" w:rsidR="001D78CB" w:rsidRPr="00497970" w:rsidRDefault="001D78CB" w:rsidP="001D78CB">
            <w:pPr>
              <w:pStyle w:val="ListParagraph"/>
              <w:numPr>
                <w:ilvl w:val="0"/>
                <w:numId w:val="17"/>
              </w:numPr>
              <w:rPr>
                <w:rFonts w:ascii="Arial" w:hAnsi="Arial" w:cs="Arial"/>
                <w:iCs/>
                <w:sz w:val="20"/>
              </w:rPr>
            </w:pPr>
            <w:r w:rsidRPr="00497970">
              <w:rPr>
                <w:rFonts w:ascii="Arial" w:hAnsi="Arial" w:cs="Arial"/>
                <w:iCs/>
                <w:sz w:val="20"/>
              </w:rPr>
              <w:t>Facebook also provides interesting demographic info</w:t>
            </w:r>
          </w:p>
          <w:p w14:paraId="2444292B" w14:textId="77777777" w:rsidR="001D78CB" w:rsidRPr="00497970" w:rsidRDefault="001D78CB" w:rsidP="001D78CB">
            <w:pPr>
              <w:rPr>
                <w:rFonts w:cs="Arial"/>
                <w:iCs/>
                <w:sz w:val="20"/>
              </w:rPr>
            </w:pPr>
          </w:p>
          <w:p w14:paraId="3B37AA7F" w14:textId="72185ED5" w:rsidR="001D78CB" w:rsidRPr="00497970" w:rsidRDefault="001D78CB" w:rsidP="008C6EF8">
            <w:pPr>
              <w:pStyle w:val="ListParagraph"/>
              <w:numPr>
                <w:ilvl w:val="0"/>
                <w:numId w:val="5"/>
              </w:numPr>
              <w:rPr>
                <w:rFonts w:ascii="Arial" w:hAnsi="Arial" w:cs="Arial"/>
                <w:iCs/>
                <w:sz w:val="20"/>
              </w:rPr>
            </w:pPr>
            <w:r w:rsidRPr="00497970">
              <w:rPr>
                <w:rFonts w:ascii="Arial" w:hAnsi="Arial" w:cs="Arial"/>
                <w:iCs/>
                <w:sz w:val="20"/>
              </w:rPr>
              <w:t>30</w:t>
            </w:r>
            <w:r w:rsidRPr="00497970">
              <w:rPr>
                <w:rFonts w:ascii="Arial" w:hAnsi="Arial" w:cs="Arial"/>
                <w:iCs/>
                <w:sz w:val="20"/>
                <w:vertAlign w:val="superscript"/>
              </w:rPr>
              <w:t>th</w:t>
            </w:r>
            <w:r w:rsidRPr="00497970">
              <w:rPr>
                <w:rFonts w:ascii="Arial" w:hAnsi="Arial" w:cs="Arial"/>
                <w:iCs/>
                <w:sz w:val="20"/>
              </w:rPr>
              <w:t xml:space="preserve"> Anniversary Volunteer Recognition</w:t>
            </w:r>
          </w:p>
          <w:p w14:paraId="45E3E92E" w14:textId="2E852F6E" w:rsidR="001D78CB" w:rsidRPr="00497970" w:rsidRDefault="001D78CB" w:rsidP="001D78CB">
            <w:pPr>
              <w:pStyle w:val="ListParagraph"/>
              <w:numPr>
                <w:ilvl w:val="0"/>
                <w:numId w:val="18"/>
              </w:numPr>
              <w:rPr>
                <w:rFonts w:ascii="Arial" w:hAnsi="Arial" w:cs="Arial"/>
                <w:iCs/>
                <w:sz w:val="20"/>
              </w:rPr>
            </w:pPr>
            <w:r w:rsidRPr="00497970">
              <w:rPr>
                <w:rFonts w:ascii="Arial" w:hAnsi="Arial" w:cs="Arial"/>
                <w:iCs/>
                <w:sz w:val="20"/>
              </w:rPr>
              <w:t>The board hoped that we could reveal the banner with donor photos (those who donated to the 30</w:t>
            </w:r>
            <w:r w:rsidRPr="00497970">
              <w:rPr>
                <w:rFonts w:ascii="Arial" w:hAnsi="Arial" w:cs="Arial"/>
                <w:iCs/>
                <w:sz w:val="20"/>
                <w:vertAlign w:val="superscript"/>
              </w:rPr>
              <w:t>th</w:t>
            </w:r>
            <w:r w:rsidRPr="00497970">
              <w:rPr>
                <w:rFonts w:ascii="Arial" w:hAnsi="Arial" w:cs="Arial"/>
                <w:iCs/>
                <w:sz w:val="20"/>
              </w:rPr>
              <w:t xml:space="preserve"> Anniversary at the 2020 conference.  Since the 2020 and 2021 conferences did not proceed, this needs to be revisited if there is a conference in 2022.</w:t>
            </w:r>
          </w:p>
          <w:p w14:paraId="7BB3D423" w14:textId="09964B6C" w:rsidR="001D78CB" w:rsidRDefault="001D78CB" w:rsidP="001D78CB">
            <w:pPr>
              <w:rPr>
                <w:rFonts w:cs="Arial"/>
                <w:iCs/>
                <w:sz w:val="20"/>
              </w:rPr>
            </w:pPr>
          </w:p>
          <w:p w14:paraId="65D81C3D" w14:textId="19B46387" w:rsidR="001D78CB" w:rsidRDefault="001D78CB" w:rsidP="001D78CB">
            <w:pPr>
              <w:rPr>
                <w:rFonts w:cs="Arial"/>
                <w:iCs/>
                <w:sz w:val="20"/>
              </w:rPr>
            </w:pPr>
          </w:p>
          <w:p w14:paraId="385AFB2C" w14:textId="77777777" w:rsidR="001D78CB" w:rsidRPr="001D78CB" w:rsidRDefault="001D78CB" w:rsidP="001D78CB">
            <w:pPr>
              <w:rPr>
                <w:rFonts w:cs="Arial"/>
                <w:iCs/>
                <w:sz w:val="20"/>
              </w:rPr>
            </w:pPr>
          </w:p>
          <w:p w14:paraId="60E94162" w14:textId="0C5574F0" w:rsidR="00550703" w:rsidRPr="00F96948" w:rsidRDefault="00924820" w:rsidP="00F96948">
            <w:pPr>
              <w:pStyle w:val="ListParagraph"/>
              <w:numPr>
                <w:ilvl w:val="0"/>
                <w:numId w:val="5"/>
              </w:numPr>
              <w:rPr>
                <w:rFonts w:ascii="Arial" w:hAnsi="Arial" w:cs="Arial"/>
                <w:iCs/>
                <w:sz w:val="20"/>
              </w:rPr>
            </w:pPr>
            <w:r w:rsidRPr="00550703">
              <w:rPr>
                <w:rFonts w:ascii="Arial" w:hAnsi="Arial" w:cs="Arial"/>
                <w:sz w:val="20"/>
              </w:rPr>
              <w:t>Committee Meeting Date</w:t>
            </w:r>
          </w:p>
          <w:p w14:paraId="10D9962D" w14:textId="7F7B9584" w:rsidR="00550703" w:rsidRPr="00550703" w:rsidRDefault="00550703" w:rsidP="00550703">
            <w:pPr>
              <w:pStyle w:val="ListParagraph"/>
              <w:numPr>
                <w:ilvl w:val="0"/>
                <w:numId w:val="12"/>
              </w:numPr>
              <w:rPr>
                <w:rFonts w:ascii="Arial" w:hAnsi="Arial" w:cs="Arial"/>
                <w:iCs/>
                <w:sz w:val="20"/>
              </w:rPr>
            </w:pPr>
            <w:r>
              <w:rPr>
                <w:rFonts w:ascii="Arial" w:hAnsi="Arial" w:cs="Arial"/>
                <w:iCs/>
                <w:sz w:val="20"/>
              </w:rPr>
              <w:t>Advancement Committee October 24, 2021 12pm EST</w:t>
            </w:r>
          </w:p>
          <w:p w14:paraId="069351CF" w14:textId="4B921725" w:rsidR="00007313" w:rsidRPr="00B778BD" w:rsidRDefault="00007313" w:rsidP="00405071">
            <w:pPr>
              <w:rPr>
                <w:rFonts w:cs="Arial"/>
                <w:iCs/>
                <w:sz w:val="20"/>
                <w:szCs w:val="20"/>
              </w:rPr>
            </w:pPr>
          </w:p>
        </w:tc>
        <w:tc>
          <w:tcPr>
            <w:tcW w:w="2804" w:type="dxa"/>
            <w:tcBorders>
              <w:left w:val="single" w:sz="4" w:space="0" w:color="auto"/>
              <w:right w:val="single" w:sz="4" w:space="0" w:color="auto"/>
            </w:tcBorders>
          </w:tcPr>
          <w:p w14:paraId="42357E3C" w14:textId="77777777" w:rsidR="00760015" w:rsidRDefault="00760015" w:rsidP="00760015">
            <w:pPr>
              <w:rPr>
                <w:rFonts w:cs="Arial"/>
                <w:sz w:val="20"/>
                <w:szCs w:val="20"/>
              </w:rPr>
            </w:pPr>
          </w:p>
          <w:p w14:paraId="79DD625A" w14:textId="77777777" w:rsidR="00550703" w:rsidRDefault="00550703" w:rsidP="00760015">
            <w:pPr>
              <w:rPr>
                <w:rFonts w:cs="Arial"/>
                <w:sz w:val="20"/>
                <w:szCs w:val="20"/>
              </w:rPr>
            </w:pPr>
          </w:p>
          <w:p w14:paraId="7CD44D46" w14:textId="77777777" w:rsidR="00550703" w:rsidRDefault="00550703" w:rsidP="00760015">
            <w:pPr>
              <w:rPr>
                <w:rFonts w:cs="Arial"/>
                <w:sz w:val="20"/>
                <w:szCs w:val="20"/>
              </w:rPr>
            </w:pPr>
          </w:p>
          <w:p w14:paraId="0BA8756C" w14:textId="77777777" w:rsidR="00550703" w:rsidRDefault="00550703" w:rsidP="00760015">
            <w:pPr>
              <w:rPr>
                <w:rFonts w:cs="Arial"/>
                <w:sz w:val="20"/>
                <w:szCs w:val="20"/>
              </w:rPr>
            </w:pPr>
          </w:p>
          <w:p w14:paraId="7107D2ED" w14:textId="77777777" w:rsidR="00550703" w:rsidRDefault="00550703" w:rsidP="00760015">
            <w:pPr>
              <w:rPr>
                <w:rFonts w:cs="Arial"/>
                <w:sz w:val="20"/>
                <w:szCs w:val="20"/>
              </w:rPr>
            </w:pPr>
          </w:p>
          <w:p w14:paraId="68547298" w14:textId="77777777" w:rsidR="00550703" w:rsidRDefault="00550703" w:rsidP="00760015">
            <w:pPr>
              <w:rPr>
                <w:rFonts w:cs="Arial"/>
                <w:sz w:val="20"/>
                <w:szCs w:val="20"/>
              </w:rPr>
            </w:pPr>
          </w:p>
          <w:p w14:paraId="20E29B4C" w14:textId="77777777" w:rsidR="00550703" w:rsidRDefault="00550703" w:rsidP="00760015">
            <w:pPr>
              <w:rPr>
                <w:rFonts w:cs="Arial"/>
                <w:sz w:val="20"/>
                <w:szCs w:val="20"/>
              </w:rPr>
            </w:pPr>
          </w:p>
          <w:p w14:paraId="752CBC3C" w14:textId="77777777" w:rsidR="00550703" w:rsidRDefault="00550703" w:rsidP="00760015">
            <w:pPr>
              <w:rPr>
                <w:rFonts w:cs="Arial"/>
                <w:sz w:val="20"/>
                <w:szCs w:val="20"/>
              </w:rPr>
            </w:pPr>
          </w:p>
          <w:p w14:paraId="024F4148" w14:textId="77777777" w:rsidR="00550703" w:rsidRDefault="00550703" w:rsidP="00760015">
            <w:pPr>
              <w:rPr>
                <w:rFonts w:cs="Arial"/>
                <w:sz w:val="20"/>
                <w:szCs w:val="20"/>
              </w:rPr>
            </w:pPr>
          </w:p>
          <w:p w14:paraId="553E6579" w14:textId="77777777" w:rsidR="00550703" w:rsidRDefault="00550703" w:rsidP="00760015">
            <w:pPr>
              <w:rPr>
                <w:rFonts w:cs="Arial"/>
                <w:sz w:val="20"/>
                <w:szCs w:val="20"/>
              </w:rPr>
            </w:pPr>
          </w:p>
          <w:p w14:paraId="43F4F7A2" w14:textId="77777777" w:rsidR="00550703" w:rsidRDefault="00550703" w:rsidP="00760015">
            <w:pPr>
              <w:rPr>
                <w:rFonts w:cs="Arial"/>
                <w:sz w:val="20"/>
                <w:szCs w:val="20"/>
              </w:rPr>
            </w:pPr>
          </w:p>
          <w:p w14:paraId="70E52256" w14:textId="1AFE3F53" w:rsidR="00550703" w:rsidRDefault="007D2AA3" w:rsidP="00760015">
            <w:pPr>
              <w:rPr>
                <w:rFonts w:cs="Arial"/>
                <w:sz w:val="20"/>
                <w:szCs w:val="20"/>
              </w:rPr>
            </w:pPr>
            <w:r>
              <w:rPr>
                <w:rFonts w:cs="Arial"/>
                <w:sz w:val="20"/>
                <w:szCs w:val="20"/>
              </w:rPr>
              <w:t>Melissa to review papers over the next week to two weeks.</w:t>
            </w:r>
          </w:p>
          <w:p w14:paraId="6CAF83AE" w14:textId="77777777" w:rsidR="00B43A8E" w:rsidRDefault="00B43A8E" w:rsidP="00760015">
            <w:pPr>
              <w:rPr>
                <w:rFonts w:cs="Arial"/>
                <w:sz w:val="20"/>
                <w:szCs w:val="20"/>
              </w:rPr>
            </w:pPr>
          </w:p>
          <w:p w14:paraId="509A147D" w14:textId="77777777" w:rsidR="00B43A8E" w:rsidRDefault="00B43A8E" w:rsidP="00760015">
            <w:pPr>
              <w:rPr>
                <w:rFonts w:cs="Arial"/>
                <w:sz w:val="20"/>
                <w:szCs w:val="20"/>
              </w:rPr>
            </w:pPr>
          </w:p>
          <w:p w14:paraId="32D8B91B" w14:textId="6F3789AC" w:rsidR="00B43A8E" w:rsidRDefault="005849A7" w:rsidP="00760015">
            <w:pPr>
              <w:rPr>
                <w:rFonts w:cs="Arial"/>
                <w:sz w:val="20"/>
                <w:szCs w:val="20"/>
              </w:rPr>
            </w:pPr>
            <w:r>
              <w:rPr>
                <w:rFonts w:cs="Arial"/>
                <w:sz w:val="20"/>
                <w:szCs w:val="20"/>
              </w:rPr>
              <w:t>Pam to send</w:t>
            </w:r>
            <w:r w:rsidR="00797F69">
              <w:rPr>
                <w:rFonts w:cs="Arial"/>
                <w:sz w:val="20"/>
                <w:szCs w:val="20"/>
              </w:rPr>
              <w:t xml:space="preserve"> Mike the letters to be sent out with the cheques.</w:t>
            </w:r>
          </w:p>
          <w:p w14:paraId="5A646C17" w14:textId="67D73834" w:rsidR="005849A7" w:rsidRDefault="005849A7" w:rsidP="00760015">
            <w:pPr>
              <w:rPr>
                <w:rFonts w:cs="Arial"/>
                <w:sz w:val="20"/>
                <w:szCs w:val="20"/>
              </w:rPr>
            </w:pPr>
          </w:p>
          <w:p w14:paraId="46940486" w14:textId="26682A9C" w:rsidR="005849A7" w:rsidRDefault="005849A7" w:rsidP="00760015">
            <w:pPr>
              <w:rPr>
                <w:rFonts w:cs="Arial"/>
                <w:sz w:val="20"/>
                <w:szCs w:val="20"/>
              </w:rPr>
            </w:pPr>
            <w:r>
              <w:rPr>
                <w:rFonts w:cs="Arial"/>
                <w:sz w:val="20"/>
                <w:szCs w:val="20"/>
              </w:rPr>
              <w:t>Mike to issue cheques and Pam to issue letters one to two weeks following Melissa’s review.</w:t>
            </w:r>
          </w:p>
          <w:p w14:paraId="26648F60" w14:textId="77777777" w:rsidR="00B43A8E" w:rsidRDefault="00B43A8E" w:rsidP="00760015">
            <w:pPr>
              <w:rPr>
                <w:rFonts w:cs="Arial"/>
                <w:sz w:val="20"/>
                <w:szCs w:val="20"/>
              </w:rPr>
            </w:pPr>
          </w:p>
          <w:p w14:paraId="52C2A38B" w14:textId="77777777" w:rsidR="00B43A8E" w:rsidRDefault="00B43A8E" w:rsidP="00760015">
            <w:pPr>
              <w:rPr>
                <w:rFonts w:cs="Arial"/>
                <w:sz w:val="20"/>
                <w:szCs w:val="20"/>
              </w:rPr>
            </w:pPr>
          </w:p>
          <w:p w14:paraId="34213241" w14:textId="77777777" w:rsidR="00B43A8E" w:rsidRDefault="00B43A8E" w:rsidP="00760015">
            <w:pPr>
              <w:rPr>
                <w:rFonts w:cs="Arial"/>
                <w:sz w:val="20"/>
                <w:szCs w:val="20"/>
              </w:rPr>
            </w:pPr>
          </w:p>
          <w:p w14:paraId="7C6E0F4D" w14:textId="77777777" w:rsidR="00B43A8E" w:rsidRDefault="00B43A8E" w:rsidP="00760015">
            <w:pPr>
              <w:rPr>
                <w:rFonts w:cs="Arial"/>
                <w:sz w:val="20"/>
                <w:szCs w:val="20"/>
              </w:rPr>
            </w:pPr>
          </w:p>
          <w:p w14:paraId="347E34E3" w14:textId="77777777" w:rsidR="00B43A8E" w:rsidRDefault="00B43A8E" w:rsidP="00760015">
            <w:pPr>
              <w:rPr>
                <w:rFonts w:cs="Arial"/>
                <w:sz w:val="20"/>
                <w:szCs w:val="20"/>
              </w:rPr>
            </w:pPr>
          </w:p>
          <w:p w14:paraId="65968614" w14:textId="77777777" w:rsidR="00B43A8E" w:rsidRDefault="00B43A8E" w:rsidP="00760015">
            <w:pPr>
              <w:rPr>
                <w:rFonts w:cs="Arial"/>
                <w:sz w:val="20"/>
                <w:szCs w:val="20"/>
              </w:rPr>
            </w:pPr>
          </w:p>
          <w:p w14:paraId="00C0398F" w14:textId="77777777" w:rsidR="00B43A8E" w:rsidRDefault="00B43A8E" w:rsidP="00760015">
            <w:pPr>
              <w:rPr>
                <w:rFonts w:cs="Arial"/>
                <w:sz w:val="20"/>
                <w:szCs w:val="20"/>
              </w:rPr>
            </w:pPr>
          </w:p>
          <w:p w14:paraId="010DB52A" w14:textId="77777777" w:rsidR="00B43A8E" w:rsidRDefault="00B43A8E" w:rsidP="00760015">
            <w:pPr>
              <w:rPr>
                <w:rFonts w:cs="Arial"/>
                <w:sz w:val="20"/>
                <w:szCs w:val="20"/>
              </w:rPr>
            </w:pPr>
          </w:p>
          <w:p w14:paraId="4505BEF5" w14:textId="77777777" w:rsidR="00B43A8E" w:rsidRDefault="00B43A8E" w:rsidP="00760015">
            <w:pPr>
              <w:rPr>
                <w:rFonts w:cs="Arial"/>
                <w:sz w:val="20"/>
                <w:szCs w:val="20"/>
              </w:rPr>
            </w:pPr>
          </w:p>
          <w:p w14:paraId="283216B7" w14:textId="77777777" w:rsidR="00B43A8E" w:rsidRDefault="00B43A8E" w:rsidP="00760015">
            <w:pPr>
              <w:rPr>
                <w:rFonts w:cs="Arial"/>
                <w:sz w:val="20"/>
                <w:szCs w:val="20"/>
              </w:rPr>
            </w:pPr>
          </w:p>
          <w:p w14:paraId="5515ABF0" w14:textId="77777777" w:rsidR="00B43A8E" w:rsidRDefault="00B43A8E" w:rsidP="00760015">
            <w:pPr>
              <w:rPr>
                <w:rFonts w:cs="Arial"/>
                <w:sz w:val="20"/>
                <w:szCs w:val="20"/>
              </w:rPr>
            </w:pPr>
          </w:p>
          <w:p w14:paraId="7C7052BB" w14:textId="77777777" w:rsidR="00B43A8E" w:rsidRDefault="00B43A8E" w:rsidP="00760015">
            <w:pPr>
              <w:rPr>
                <w:rFonts w:cs="Arial"/>
                <w:sz w:val="20"/>
                <w:szCs w:val="20"/>
              </w:rPr>
            </w:pPr>
          </w:p>
          <w:p w14:paraId="4358DEA9" w14:textId="77777777" w:rsidR="00B43A8E" w:rsidRDefault="00B43A8E" w:rsidP="00760015">
            <w:pPr>
              <w:rPr>
                <w:rFonts w:cs="Arial"/>
                <w:sz w:val="20"/>
                <w:szCs w:val="20"/>
              </w:rPr>
            </w:pPr>
          </w:p>
          <w:p w14:paraId="2E633473" w14:textId="77777777" w:rsidR="00B43A8E" w:rsidRDefault="00B43A8E" w:rsidP="00760015">
            <w:pPr>
              <w:rPr>
                <w:rFonts w:cs="Arial"/>
                <w:sz w:val="20"/>
                <w:szCs w:val="20"/>
              </w:rPr>
            </w:pPr>
          </w:p>
          <w:p w14:paraId="274AF1B9" w14:textId="77777777" w:rsidR="00B43A8E" w:rsidRDefault="00B43A8E" w:rsidP="00760015">
            <w:pPr>
              <w:rPr>
                <w:rFonts w:cs="Arial"/>
                <w:sz w:val="20"/>
                <w:szCs w:val="20"/>
              </w:rPr>
            </w:pPr>
          </w:p>
          <w:p w14:paraId="7F7E9015" w14:textId="77777777" w:rsidR="00B43A8E" w:rsidRDefault="00B43A8E" w:rsidP="00760015">
            <w:pPr>
              <w:rPr>
                <w:rFonts w:cs="Arial"/>
                <w:sz w:val="20"/>
                <w:szCs w:val="20"/>
              </w:rPr>
            </w:pPr>
          </w:p>
          <w:p w14:paraId="70160E32" w14:textId="77777777" w:rsidR="00B43A8E" w:rsidRDefault="00B43A8E" w:rsidP="00760015">
            <w:pPr>
              <w:rPr>
                <w:rFonts w:cs="Arial"/>
                <w:sz w:val="20"/>
                <w:szCs w:val="20"/>
              </w:rPr>
            </w:pPr>
          </w:p>
          <w:p w14:paraId="01629634" w14:textId="77777777" w:rsidR="00B43A8E" w:rsidRDefault="00B43A8E" w:rsidP="00760015">
            <w:pPr>
              <w:rPr>
                <w:rFonts w:cs="Arial"/>
                <w:sz w:val="20"/>
                <w:szCs w:val="20"/>
              </w:rPr>
            </w:pPr>
          </w:p>
          <w:p w14:paraId="5330FE70" w14:textId="77777777" w:rsidR="00B43A8E" w:rsidRDefault="00B43A8E" w:rsidP="00760015">
            <w:pPr>
              <w:rPr>
                <w:rFonts w:cs="Arial"/>
                <w:sz w:val="20"/>
                <w:szCs w:val="20"/>
              </w:rPr>
            </w:pPr>
          </w:p>
          <w:p w14:paraId="63071538" w14:textId="77777777" w:rsidR="00B43A8E" w:rsidRDefault="00B43A8E" w:rsidP="00760015">
            <w:pPr>
              <w:rPr>
                <w:rFonts w:cs="Arial"/>
                <w:sz w:val="20"/>
                <w:szCs w:val="20"/>
              </w:rPr>
            </w:pPr>
          </w:p>
          <w:p w14:paraId="102D4E7B" w14:textId="77777777" w:rsidR="00B43A8E" w:rsidRDefault="00B43A8E" w:rsidP="00760015">
            <w:pPr>
              <w:rPr>
                <w:rFonts w:cs="Arial"/>
                <w:sz w:val="20"/>
                <w:szCs w:val="20"/>
              </w:rPr>
            </w:pPr>
          </w:p>
          <w:p w14:paraId="74C6829D" w14:textId="77777777" w:rsidR="00B43A8E" w:rsidRDefault="00B43A8E" w:rsidP="00760015">
            <w:pPr>
              <w:rPr>
                <w:rFonts w:cs="Arial"/>
                <w:sz w:val="20"/>
                <w:szCs w:val="20"/>
              </w:rPr>
            </w:pPr>
          </w:p>
          <w:p w14:paraId="31D3623E" w14:textId="77777777" w:rsidR="00B43A8E" w:rsidRDefault="00B43A8E" w:rsidP="00760015">
            <w:pPr>
              <w:rPr>
                <w:rFonts w:cs="Arial"/>
                <w:sz w:val="20"/>
                <w:szCs w:val="20"/>
              </w:rPr>
            </w:pPr>
          </w:p>
          <w:p w14:paraId="4CCD928A" w14:textId="77777777" w:rsidR="00B43A8E" w:rsidRDefault="00B43A8E" w:rsidP="00760015">
            <w:pPr>
              <w:rPr>
                <w:rFonts w:cs="Arial"/>
                <w:sz w:val="20"/>
                <w:szCs w:val="20"/>
              </w:rPr>
            </w:pPr>
          </w:p>
          <w:p w14:paraId="2DA2946F" w14:textId="77777777" w:rsidR="00B43A8E" w:rsidRDefault="00B43A8E" w:rsidP="00760015">
            <w:pPr>
              <w:rPr>
                <w:rFonts w:cs="Arial"/>
                <w:sz w:val="20"/>
                <w:szCs w:val="20"/>
              </w:rPr>
            </w:pPr>
          </w:p>
          <w:p w14:paraId="5043397E" w14:textId="77777777" w:rsidR="00797F69" w:rsidRDefault="00797F69" w:rsidP="00760015">
            <w:pPr>
              <w:rPr>
                <w:rFonts w:cs="Arial"/>
                <w:sz w:val="20"/>
                <w:szCs w:val="20"/>
              </w:rPr>
            </w:pPr>
          </w:p>
          <w:p w14:paraId="1C509EC3" w14:textId="77777777" w:rsidR="00F93EF6" w:rsidRDefault="00F93EF6" w:rsidP="00760015">
            <w:pPr>
              <w:rPr>
                <w:rFonts w:cs="Arial"/>
                <w:sz w:val="20"/>
                <w:szCs w:val="20"/>
              </w:rPr>
            </w:pPr>
          </w:p>
          <w:p w14:paraId="374ABA73" w14:textId="77777777" w:rsidR="00F93EF6" w:rsidRDefault="00F93EF6" w:rsidP="00760015">
            <w:pPr>
              <w:rPr>
                <w:rFonts w:cs="Arial"/>
                <w:sz w:val="20"/>
                <w:szCs w:val="20"/>
              </w:rPr>
            </w:pPr>
          </w:p>
          <w:p w14:paraId="573DB39B" w14:textId="77777777" w:rsidR="00F93EF6" w:rsidRDefault="00F93EF6" w:rsidP="00760015">
            <w:pPr>
              <w:rPr>
                <w:rFonts w:cs="Arial"/>
                <w:sz w:val="20"/>
                <w:szCs w:val="20"/>
              </w:rPr>
            </w:pPr>
          </w:p>
          <w:p w14:paraId="62FB7A2D" w14:textId="77777777" w:rsidR="00F93EF6" w:rsidRDefault="00F93EF6" w:rsidP="00760015">
            <w:pPr>
              <w:rPr>
                <w:rFonts w:cs="Arial"/>
                <w:sz w:val="20"/>
                <w:szCs w:val="20"/>
              </w:rPr>
            </w:pPr>
          </w:p>
          <w:p w14:paraId="5109C3DF" w14:textId="77777777" w:rsidR="00F93EF6" w:rsidRDefault="00F93EF6" w:rsidP="00760015">
            <w:pPr>
              <w:rPr>
                <w:rFonts w:cs="Arial"/>
                <w:sz w:val="20"/>
                <w:szCs w:val="20"/>
              </w:rPr>
            </w:pPr>
          </w:p>
          <w:p w14:paraId="7923DA70" w14:textId="77777777" w:rsidR="00F93EF6" w:rsidRDefault="00F93EF6" w:rsidP="00760015">
            <w:pPr>
              <w:rPr>
                <w:rFonts w:cs="Arial"/>
                <w:sz w:val="20"/>
                <w:szCs w:val="20"/>
              </w:rPr>
            </w:pPr>
          </w:p>
          <w:p w14:paraId="520E5642" w14:textId="03F518CB" w:rsidR="00B43A8E" w:rsidRDefault="00B43A8E" w:rsidP="00760015">
            <w:pPr>
              <w:rPr>
                <w:rFonts w:cs="Arial"/>
                <w:sz w:val="20"/>
                <w:szCs w:val="20"/>
              </w:rPr>
            </w:pPr>
            <w:r>
              <w:rPr>
                <w:rFonts w:cs="Arial"/>
                <w:sz w:val="20"/>
                <w:szCs w:val="20"/>
              </w:rPr>
              <w:t>Mike to invoice Hedgerow for $500.00 for 2021</w:t>
            </w:r>
          </w:p>
          <w:p w14:paraId="3067DAF3" w14:textId="6AB22E20" w:rsidR="00B43A8E" w:rsidRDefault="00B43A8E" w:rsidP="00760015">
            <w:pPr>
              <w:rPr>
                <w:rFonts w:cs="Arial"/>
                <w:sz w:val="20"/>
                <w:szCs w:val="20"/>
              </w:rPr>
            </w:pPr>
          </w:p>
          <w:p w14:paraId="50A07AEF" w14:textId="7B244766" w:rsidR="0074273E" w:rsidRDefault="0074273E" w:rsidP="00760015">
            <w:pPr>
              <w:rPr>
                <w:rFonts w:cs="Arial"/>
                <w:sz w:val="20"/>
                <w:szCs w:val="20"/>
              </w:rPr>
            </w:pPr>
            <w:r>
              <w:rPr>
                <w:rFonts w:cs="Arial"/>
                <w:sz w:val="20"/>
                <w:szCs w:val="20"/>
              </w:rPr>
              <w:t>Pam to connect with Mike to issue tax receipt to Van Alstyne for their awards donation.</w:t>
            </w:r>
          </w:p>
          <w:p w14:paraId="5CF34576" w14:textId="77777777" w:rsidR="00B43A8E" w:rsidRDefault="00B43A8E" w:rsidP="00760015">
            <w:pPr>
              <w:rPr>
                <w:rFonts w:cs="Arial"/>
                <w:sz w:val="20"/>
                <w:szCs w:val="20"/>
              </w:rPr>
            </w:pPr>
          </w:p>
          <w:p w14:paraId="48F4DDA5" w14:textId="4B4DBB66" w:rsidR="00B43A8E" w:rsidRDefault="0074273E" w:rsidP="00760015">
            <w:pPr>
              <w:rPr>
                <w:rFonts w:cs="Arial"/>
                <w:sz w:val="20"/>
                <w:szCs w:val="20"/>
              </w:rPr>
            </w:pPr>
            <w:r>
              <w:rPr>
                <w:rFonts w:cs="Arial"/>
                <w:sz w:val="20"/>
                <w:szCs w:val="20"/>
              </w:rPr>
              <w:t>Advancement committee to discuss Eventbrite awards ceremony at upcoming meeting.</w:t>
            </w:r>
          </w:p>
          <w:p w14:paraId="41E318CE" w14:textId="77777777" w:rsidR="00B43A8E" w:rsidRDefault="00B43A8E" w:rsidP="00760015">
            <w:pPr>
              <w:rPr>
                <w:rFonts w:cs="Arial"/>
                <w:sz w:val="20"/>
                <w:szCs w:val="20"/>
              </w:rPr>
            </w:pPr>
          </w:p>
          <w:p w14:paraId="49A9C7A2" w14:textId="683C0800" w:rsidR="00B43A8E" w:rsidRDefault="00701EAA" w:rsidP="00760015">
            <w:pPr>
              <w:rPr>
                <w:rFonts w:cs="Arial"/>
                <w:sz w:val="20"/>
                <w:szCs w:val="20"/>
              </w:rPr>
            </w:pPr>
            <w:r>
              <w:rPr>
                <w:rFonts w:cs="Arial"/>
                <w:sz w:val="20"/>
                <w:szCs w:val="20"/>
              </w:rPr>
              <w:t>Pam to send letter out re: fundraising prior to advancement committee meeting.</w:t>
            </w:r>
          </w:p>
          <w:p w14:paraId="0A057411" w14:textId="77777777" w:rsidR="00B43A8E" w:rsidRDefault="00B43A8E" w:rsidP="00760015">
            <w:pPr>
              <w:rPr>
                <w:rFonts w:cs="Arial"/>
                <w:sz w:val="20"/>
                <w:szCs w:val="20"/>
              </w:rPr>
            </w:pPr>
          </w:p>
          <w:p w14:paraId="6C30FC34" w14:textId="77777777" w:rsidR="00B43A8E" w:rsidRDefault="00B43A8E" w:rsidP="00760015">
            <w:pPr>
              <w:rPr>
                <w:rFonts w:cs="Arial"/>
                <w:sz w:val="20"/>
                <w:szCs w:val="20"/>
              </w:rPr>
            </w:pPr>
          </w:p>
          <w:p w14:paraId="66C9A5B0" w14:textId="77777777" w:rsidR="00B43A8E" w:rsidRDefault="00B43A8E" w:rsidP="00760015">
            <w:pPr>
              <w:rPr>
                <w:rFonts w:cs="Arial"/>
                <w:sz w:val="20"/>
                <w:szCs w:val="20"/>
              </w:rPr>
            </w:pPr>
          </w:p>
          <w:p w14:paraId="1F818572" w14:textId="77777777" w:rsidR="00B43A8E" w:rsidRDefault="00B43A8E" w:rsidP="00760015">
            <w:pPr>
              <w:rPr>
                <w:rFonts w:cs="Arial"/>
                <w:sz w:val="20"/>
                <w:szCs w:val="20"/>
              </w:rPr>
            </w:pPr>
          </w:p>
          <w:p w14:paraId="4769C5B4" w14:textId="77777777" w:rsidR="00B43A8E" w:rsidRDefault="00B43A8E" w:rsidP="00760015">
            <w:pPr>
              <w:rPr>
                <w:rFonts w:cs="Arial"/>
                <w:sz w:val="20"/>
                <w:szCs w:val="20"/>
              </w:rPr>
            </w:pPr>
          </w:p>
          <w:p w14:paraId="2C4DFE12" w14:textId="77777777" w:rsidR="00B43A8E" w:rsidRDefault="00B43A8E" w:rsidP="00760015">
            <w:pPr>
              <w:rPr>
                <w:rFonts w:cs="Arial"/>
                <w:sz w:val="20"/>
                <w:szCs w:val="20"/>
              </w:rPr>
            </w:pPr>
          </w:p>
          <w:p w14:paraId="4877F79D" w14:textId="77777777" w:rsidR="00B43A8E" w:rsidRDefault="00B43A8E" w:rsidP="00760015">
            <w:pPr>
              <w:rPr>
                <w:rFonts w:cs="Arial"/>
                <w:sz w:val="20"/>
                <w:szCs w:val="20"/>
              </w:rPr>
            </w:pPr>
          </w:p>
          <w:p w14:paraId="47F4E2EF" w14:textId="77777777" w:rsidR="00B43A8E" w:rsidRDefault="00B43A8E" w:rsidP="00760015">
            <w:pPr>
              <w:rPr>
                <w:rFonts w:cs="Arial"/>
                <w:sz w:val="20"/>
                <w:szCs w:val="20"/>
              </w:rPr>
            </w:pPr>
          </w:p>
          <w:p w14:paraId="3DEE8F64" w14:textId="77777777" w:rsidR="00B43A8E" w:rsidRDefault="00B43A8E" w:rsidP="00760015">
            <w:pPr>
              <w:rPr>
                <w:rFonts w:cs="Arial"/>
                <w:sz w:val="20"/>
                <w:szCs w:val="20"/>
              </w:rPr>
            </w:pPr>
          </w:p>
          <w:p w14:paraId="5389D699" w14:textId="77777777" w:rsidR="0050184E" w:rsidRDefault="0050184E" w:rsidP="00760015">
            <w:pPr>
              <w:rPr>
                <w:rFonts w:cs="Arial"/>
                <w:sz w:val="20"/>
                <w:szCs w:val="20"/>
              </w:rPr>
            </w:pPr>
          </w:p>
          <w:p w14:paraId="74952084" w14:textId="77777777" w:rsidR="0074273E" w:rsidRDefault="0074273E" w:rsidP="00760015">
            <w:pPr>
              <w:rPr>
                <w:rFonts w:cs="Arial"/>
                <w:sz w:val="20"/>
                <w:szCs w:val="20"/>
              </w:rPr>
            </w:pPr>
          </w:p>
          <w:p w14:paraId="01E6117C" w14:textId="77777777" w:rsidR="00B43A8E" w:rsidRDefault="00B43A8E" w:rsidP="00760015">
            <w:pPr>
              <w:rPr>
                <w:rFonts w:cs="Arial"/>
                <w:sz w:val="20"/>
                <w:szCs w:val="20"/>
              </w:rPr>
            </w:pPr>
          </w:p>
          <w:p w14:paraId="461A108D" w14:textId="77777777" w:rsidR="00B43A8E" w:rsidRDefault="00B43A8E" w:rsidP="00760015">
            <w:pPr>
              <w:rPr>
                <w:rFonts w:cs="Arial"/>
                <w:sz w:val="20"/>
                <w:szCs w:val="20"/>
              </w:rPr>
            </w:pPr>
          </w:p>
          <w:p w14:paraId="444767EE" w14:textId="77777777" w:rsidR="00B43A8E" w:rsidRDefault="00B43A8E" w:rsidP="00760015">
            <w:pPr>
              <w:rPr>
                <w:rFonts w:cs="Arial"/>
                <w:sz w:val="20"/>
                <w:szCs w:val="20"/>
              </w:rPr>
            </w:pPr>
          </w:p>
          <w:p w14:paraId="78C12D2F" w14:textId="77777777" w:rsidR="00B43A8E" w:rsidRDefault="00B43A8E" w:rsidP="00760015">
            <w:pPr>
              <w:rPr>
                <w:rFonts w:cs="Arial"/>
                <w:sz w:val="20"/>
                <w:szCs w:val="20"/>
              </w:rPr>
            </w:pPr>
          </w:p>
          <w:p w14:paraId="22DB7E3A" w14:textId="77777777" w:rsidR="00B43A8E" w:rsidRDefault="00B43A8E" w:rsidP="00760015">
            <w:pPr>
              <w:rPr>
                <w:rFonts w:cs="Arial"/>
                <w:sz w:val="20"/>
                <w:szCs w:val="20"/>
              </w:rPr>
            </w:pPr>
          </w:p>
          <w:p w14:paraId="14F301DF" w14:textId="445E872E" w:rsidR="00B43A8E" w:rsidRDefault="00C77530" w:rsidP="00760015">
            <w:pPr>
              <w:rPr>
                <w:rFonts w:cs="Arial"/>
                <w:sz w:val="20"/>
                <w:szCs w:val="20"/>
              </w:rPr>
            </w:pPr>
            <w:r>
              <w:rPr>
                <w:rFonts w:cs="Arial"/>
                <w:sz w:val="20"/>
                <w:szCs w:val="20"/>
              </w:rPr>
              <w:t>Victor to look into this further.</w:t>
            </w:r>
          </w:p>
          <w:p w14:paraId="2A1FA112" w14:textId="77777777" w:rsidR="00B43A8E" w:rsidRDefault="00B43A8E" w:rsidP="00760015">
            <w:pPr>
              <w:rPr>
                <w:rFonts w:cs="Arial"/>
                <w:sz w:val="20"/>
                <w:szCs w:val="20"/>
              </w:rPr>
            </w:pPr>
          </w:p>
          <w:p w14:paraId="54E3BC14" w14:textId="77777777" w:rsidR="00B43A8E" w:rsidRDefault="00B43A8E" w:rsidP="00760015">
            <w:pPr>
              <w:rPr>
                <w:rFonts w:cs="Arial"/>
                <w:sz w:val="20"/>
                <w:szCs w:val="20"/>
              </w:rPr>
            </w:pPr>
          </w:p>
          <w:p w14:paraId="4F833528" w14:textId="77777777" w:rsidR="00B43A8E" w:rsidRDefault="00B43A8E" w:rsidP="00760015">
            <w:pPr>
              <w:rPr>
                <w:rFonts w:cs="Arial"/>
                <w:sz w:val="20"/>
                <w:szCs w:val="20"/>
              </w:rPr>
            </w:pPr>
          </w:p>
          <w:p w14:paraId="436EBAFB" w14:textId="77777777" w:rsidR="00B43A8E" w:rsidRDefault="00B43A8E" w:rsidP="00760015">
            <w:pPr>
              <w:rPr>
                <w:rFonts w:cs="Arial"/>
                <w:sz w:val="20"/>
                <w:szCs w:val="20"/>
              </w:rPr>
            </w:pPr>
          </w:p>
          <w:p w14:paraId="7A6202C6" w14:textId="77777777" w:rsidR="00B43A8E" w:rsidRDefault="00B43A8E" w:rsidP="00760015">
            <w:pPr>
              <w:rPr>
                <w:rFonts w:cs="Arial"/>
                <w:sz w:val="20"/>
                <w:szCs w:val="20"/>
              </w:rPr>
            </w:pPr>
          </w:p>
          <w:p w14:paraId="5488A290" w14:textId="77777777" w:rsidR="00B43A8E" w:rsidRDefault="00B43A8E" w:rsidP="00760015">
            <w:pPr>
              <w:rPr>
                <w:rFonts w:cs="Arial"/>
                <w:sz w:val="20"/>
                <w:szCs w:val="20"/>
              </w:rPr>
            </w:pPr>
          </w:p>
          <w:p w14:paraId="568BC1E8" w14:textId="77777777" w:rsidR="00B43A8E" w:rsidRDefault="00B43A8E" w:rsidP="00760015">
            <w:pPr>
              <w:rPr>
                <w:rFonts w:cs="Arial"/>
                <w:sz w:val="20"/>
                <w:szCs w:val="20"/>
              </w:rPr>
            </w:pPr>
          </w:p>
          <w:p w14:paraId="6C7BD071" w14:textId="77777777" w:rsidR="00B43A8E" w:rsidRDefault="00B43A8E" w:rsidP="00760015">
            <w:pPr>
              <w:rPr>
                <w:rFonts w:cs="Arial"/>
                <w:sz w:val="20"/>
                <w:szCs w:val="20"/>
              </w:rPr>
            </w:pPr>
          </w:p>
          <w:p w14:paraId="46ACA804" w14:textId="77777777" w:rsidR="00B43A8E" w:rsidRDefault="00B43A8E" w:rsidP="00760015">
            <w:pPr>
              <w:rPr>
                <w:rFonts w:cs="Arial"/>
                <w:sz w:val="20"/>
                <w:szCs w:val="20"/>
              </w:rPr>
            </w:pPr>
          </w:p>
          <w:p w14:paraId="1879283E" w14:textId="77777777" w:rsidR="00B43A8E" w:rsidRDefault="00B43A8E" w:rsidP="00760015">
            <w:pPr>
              <w:rPr>
                <w:rFonts w:cs="Arial"/>
                <w:sz w:val="20"/>
                <w:szCs w:val="20"/>
              </w:rPr>
            </w:pPr>
          </w:p>
          <w:p w14:paraId="5B3094EC" w14:textId="77777777" w:rsidR="00B43A8E" w:rsidRDefault="00B43A8E" w:rsidP="00760015">
            <w:pPr>
              <w:rPr>
                <w:rFonts w:cs="Arial"/>
                <w:sz w:val="20"/>
                <w:szCs w:val="20"/>
              </w:rPr>
            </w:pPr>
          </w:p>
          <w:p w14:paraId="1B378771" w14:textId="77777777" w:rsidR="00B43A8E" w:rsidRDefault="00B43A8E" w:rsidP="00760015">
            <w:pPr>
              <w:rPr>
                <w:rFonts w:cs="Arial"/>
                <w:sz w:val="20"/>
                <w:szCs w:val="20"/>
              </w:rPr>
            </w:pPr>
          </w:p>
          <w:p w14:paraId="77968DF5" w14:textId="77777777" w:rsidR="00B43A8E" w:rsidRDefault="00B43A8E" w:rsidP="00760015">
            <w:pPr>
              <w:rPr>
                <w:rFonts w:cs="Arial"/>
                <w:sz w:val="20"/>
                <w:szCs w:val="20"/>
              </w:rPr>
            </w:pPr>
          </w:p>
          <w:p w14:paraId="0AE70AEC" w14:textId="77777777" w:rsidR="00B43A8E" w:rsidRDefault="00B43A8E" w:rsidP="00760015">
            <w:pPr>
              <w:rPr>
                <w:rFonts w:cs="Arial"/>
                <w:sz w:val="20"/>
                <w:szCs w:val="20"/>
              </w:rPr>
            </w:pPr>
          </w:p>
          <w:p w14:paraId="07C4F401" w14:textId="77777777" w:rsidR="00B43A8E" w:rsidRDefault="00B43A8E" w:rsidP="00760015">
            <w:pPr>
              <w:rPr>
                <w:rFonts w:cs="Arial"/>
                <w:sz w:val="20"/>
                <w:szCs w:val="20"/>
              </w:rPr>
            </w:pPr>
          </w:p>
          <w:p w14:paraId="5CB61F88" w14:textId="4C2021FE" w:rsidR="00B43A8E" w:rsidRPr="006E3496" w:rsidRDefault="00B43A8E" w:rsidP="00497970">
            <w:pPr>
              <w:rPr>
                <w:rFonts w:cs="Arial"/>
                <w:sz w:val="20"/>
                <w:szCs w:val="20"/>
              </w:rPr>
            </w:pPr>
          </w:p>
        </w:tc>
        <w:tc>
          <w:tcPr>
            <w:tcW w:w="1102" w:type="dxa"/>
            <w:tcBorders>
              <w:left w:val="single" w:sz="4" w:space="0" w:color="auto"/>
            </w:tcBorders>
            <w:shd w:val="clear" w:color="auto" w:fill="auto"/>
          </w:tcPr>
          <w:p w14:paraId="51E47A20" w14:textId="0C1AA63E" w:rsidR="002B1181" w:rsidRPr="006E3496" w:rsidRDefault="002B1181" w:rsidP="00007313">
            <w:pPr>
              <w:jc w:val="center"/>
              <w:rPr>
                <w:rFonts w:cs="Arial"/>
                <w:sz w:val="20"/>
                <w:szCs w:val="20"/>
              </w:rPr>
            </w:pPr>
          </w:p>
        </w:tc>
      </w:tr>
      <w:tr w:rsidR="00760015" w:rsidRPr="006E3496" w14:paraId="2AC5D2CE" w14:textId="77777777" w:rsidTr="00090B14">
        <w:trPr>
          <w:gridAfter w:val="1"/>
          <w:wAfter w:w="6" w:type="dxa"/>
          <w:trHeight w:val="317"/>
        </w:trPr>
        <w:tc>
          <w:tcPr>
            <w:tcW w:w="564" w:type="dxa"/>
            <w:shd w:val="clear" w:color="auto" w:fill="FFFFFF"/>
          </w:tcPr>
          <w:p w14:paraId="0E506F5B" w14:textId="08843051" w:rsidR="00760015" w:rsidRPr="006E3496" w:rsidRDefault="006C3AB9" w:rsidP="00760015">
            <w:pPr>
              <w:rPr>
                <w:rFonts w:cs="Arial"/>
                <w:sz w:val="20"/>
                <w:szCs w:val="20"/>
              </w:rPr>
            </w:pPr>
            <w:r>
              <w:rPr>
                <w:rFonts w:cs="Arial"/>
                <w:sz w:val="20"/>
                <w:szCs w:val="20"/>
              </w:rPr>
              <w:lastRenderedPageBreak/>
              <w:t>4</w:t>
            </w:r>
            <w:r w:rsidR="00760015" w:rsidRPr="006E3496">
              <w:rPr>
                <w:rFonts w:cs="Arial"/>
                <w:sz w:val="20"/>
                <w:szCs w:val="20"/>
              </w:rPr>
              <w:t>.3</w:t>
            </w:r>
          </w:p>
        </w:tc>
        <w:tc>
          <w:tcPr>
            <w:tcW w:w="3401" w:type="dxa"/>
            <w:tcBorders>
              <w:right w:val="single" w:sz="4" w:space="0" w:color="auto"/>
            </w:tcBorders>
            <w:shd w:val="clear" w:color="auto" w:fill="auto"/>
          </w:tcPr>
          <w:p w14:paraId="580F6E5B" w14:textId="77777777" w:rsidR="00760015" w:rsidRDefault="00760015" w:rsidP="00760015">
            <w:pPr>
              <w:rPr>
                <w:rFonts w:cs="Arial"/>
                <w:sz w:val="20"/>
                <w:szCs w:val="20"/>
              </w:rPr>
            </w:pPr>
            <w:r w:rsidRPr="002E7061">
              <w:rPr>
                <w:rFonts w:cs="Arial"/>
                <w:sz w:val="20"/>
                <w:szCs w:val="20"/>
              </w:rPr>
              <w:t>Governance Committee Report</w:t>
            </w:r>
          </w:p>
          <w:p w14:paraId="63096FF9" w14:textId="3FF0429B" w:rsidR="002E7061" w:rsidRPr="002E7061" w:rsidRDefault="002E7061" w:rsidP="002E7061">
            <w:pPr>
              <w:ind w:right="547"/>
              <w:rPr>
                <w:rFonts w:cs="Arial"/>
                <w:iCs/>
                <w:sz w:val="20"/>
              </w:rPr>
            </w:pPr>
            <w:r>
              <w:rPr>
                <w:rFonts w:cs="Arial"/>
                <w:iCs/>
                <w:sz w:val="20"/>
              </w:rPr>
              <w:t>(</w:t>
            </w:r>
            <w:r w:rsidRPr="002E7061">
              <w:rPr>
                <w:rFonts w:cs="Arial"/>
                <w:iCs/>
                <w:sz w:val="20"/>
              </w:rPr>
              <w:t>Pam, Mike, Melissa, Laurie, Victor, Gord</w:t>
            </w:r>
            <w:r>
              <w:rPr>
                <w:rFonts w:cs="Arial"/>
                <w:iCs/>
                <w:sz w:val="20"/>
              </w:rPr>
              <w:t>)</w:t>
            </w:r>
          </w:p>
          <w:p w14:paraId="3ECCAFAE" w14:textId="0F29F7AD" w:rsidR="002E7061" w:rsidRPr="002E7061" w:rsidRDefault="002E7061" w:rsidP="00760015">
            <w:pPr>
              <w:rPr>
                <w:rFonts w:cs="Arial"/>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0A08F61" w14:textId="6F05BC6E" w:rsidR="00007313" w:rsidRPr="003F7235" w:rsidRDefault="003F7235" w:rsidP="008C6EF8">
            <w:pPr>
              <w:pStyle w:val="ListParagraph"/>
              <w:numPr>
                <w:ilvl w:val="0"/>
                <w:numId w:val="6"/>
              </w:numPr>
              <w:ind w:right="547"/>
              <w:rPr>
                <w:rFonts w:ascii="Arial" w:hAnsi="Arial" w:cs="Arial"/>
                <w:iCs/>
                <w:sz w:val="20"/>
              </w:rPr>
            </w:pPr>
            <w:r w:rsidRPr="003F7235">
              <w:rPr>
                <w:rFonts w:ascii="Arial" w:hAnsi="Arial" w:cs="Arial"/>
                <w:iCs/>
                <w:sz w:val="20"/>
              </w:rPr>
              <w:t>2022-202</w:t>
            </w:r>
            <w:r w:rsidR="002E7061" w:rsidRPr="003F7235">
              <w:rPr>
                <w:rFonts w:ascii="Arial" w:hAnsi="Arial" w:cs="Arial"/>
                <w:iCs/>
                <w:sz w:val="20"/>
              </w:rPr>
              <w:t>4 Strategic Planning</w:t>
            </w:r>
          </w:p>
          <w:p w14:paraId="7CBD1CFE" w14:textId="40649373" w:rsidR="006E22D7" w:rsidRPr="003F7235" w:rsidRDefault="003F7235" w:rsidP="006E22D7">
            <w:pPr>
              <w:pStyle w:val="ListParagraph"/>
              <w:numPr>
                <w:ilvl w:val="0"/>
                <w:numId w:val="19"/>
              </w:numPr>
              <w:ind w:right="547"/>
              <w:rPr>
                <w:rFonts w:ascii="Arial" w:hAnsi="Arial" w:cs="Arial"/>
                <w:iCs/>
                <w:sz w:val="20"/>
              </w:rPr>
            </w:pPr>
            <w:r w:rsidRPr="003F7235">
              <w:rPr>
                <w:rFonts w:ascii="Arial" w:hAnsi="Arial" w:cs="Arial"/>
                <w:iCs/>
                <w:sz w:val="20"/>
              </w:rPr>
              <w:t>The Foundation is coming to the end of our strategic planning period.  The board had previously decided on reviewing the strategic plan every three years.  This will be discussed at the next Governance meeting.</w:t>
            </w:r>
          </w:p>
          <w:p w14:paraId="52D31C88" w14:textId="77777777" w:rsidR="006E22D7" w:rsidRPr="003F7235" w:rsidRDefault="006E22D7" w:rsidP="006E22D7">
            <w:pPr>
              <w:ind w:right="547"/>
              <w:rPr>
                <w:rFonts w:cs="Arial"/>
                <w:iCs/>
                <w:sz w:val="20"/>
              </w:rPr>
            </w:pPr>
          </w:p>
          <w:p w14:paraId="23DDA328" w14:textId="17C7A997" w:rsidR="0054282D" w:rsidRPr="003F7235" w:rsidRDefault="0054282D" w:rsidP="008C6EF8">
            <w:pPr>
              <w:pStyle w:val="ListParagraph"/>
              <w:numPr>
                <w:ilvl w:val="0"/>
                <w:numId w:val="6"/>
              </w:numPr>
              <w:ind w:right="547"/>
              <w:rPr>
                <w:rFonts w:ascii="Arial" w:hAnsi="Arial" w:cs="Arial"/>
                <w:iCs/>
                <w:sz w:val="20"/>
              </w:rPr>
            </w:pPr>
            <w:r w:rsidRPr="003F7235">
              <w:rPr>
                <w:rFonts w:ascii="Arial" w:hAnsi="Arial" w:cs="Arial"/>
                <w:iCs/>
                <w:sz w:val="20"/>
              </w:rPr>
              <w:t>Board Recruitment</w:t>
            </w:r>
          </w:p>
          <w:p w14:paraId="61C1D6B4" w14:textId="6EC55D1B" w:rsidR="003F7235" w:rsidRDefault="003F7235" w:rsidP="003F7235">
            <w:pPr>
              <w:pStyle w:val="ListParagraph"/>
              <w:numPr>
                <w:ilvl w:val="0"/>
                <w:numId w:val="19"/>
              </w:numPr>
              <w:ind w:right="547"/>
              <w:rPr>
                <w:rFonts w:ascii="Arial" w:hAnsi="Arial" w:cs="Arial"/>
                <w:iCs/>
                <w:sz w:val="20"/>
              </w:rPr>
            </w:pPr>
            <w:r>
              <w:rPr>
                <w:rFonts w:ascii="Arial" w:hAnsi="Arial" w:cs="Arial"/>
                <w:iCs/>
                <w:sz w:val="20"/>
              </w:rPr>
              <w:t>Very difficult to onboard members at this time.  Mainly due to covid-19, people are overwhelmed with current workloads, life etc.</w:t>
            </w:r>
          </w:p>
          <w:p w14:paraId="2491D922" w14:textId="46DCCD80" w:rsidR="003F7235" w:rsidRDefault="003F7235" w:rsidP="003F7235">
            <w:pPr>
              <w:pStyle w:val="ListParagraph"/>
              <w:numPr>
                <w:ilvl w:val="0"/>
                <w:numId w:val="19"/>
              </w:numPr>
              <w:ind w:right="547"/>
              <w:rPr>
                <w:rFonts w:ascii="Arial" w:hAnsi="Arial" w:cs="Arial"/>
                <w:iCs/>
                <w:sz w:val="20"/>
              </w:rPr>
            </w:pPr>
            <w:r>
              <w:rPr>
                <w:rFonts w:ascii="Arial" w:hAnsi="Arial" w:cs="Arial"/>
                <w:iCs/>
                <w:sz w:val="20"/>
              </w:rPr>
              <w:t xml:space="preserve">The board should be looking at recruitment form industry.  The board did inquire with Mohmoud Shoblaq who now works for NSF (he did join the board </w:t>
            </w:r>
            <w:r w:rsidR="00805C6F">
              <w:rPr>
                <w:rFonts w:ascii="Arial" w:hAnsi="Arial" w:cs="Arial"/>
                <w:iCs/>
                <w:sz w:val="20"/>
              </w:rPr>
              <w:t>for one meeting in</w:t>
            </w:r>
            <w:r>
              <w:rPr>
                <w:rFonts w:ascii="Arial" w:hAnsi="Arial" w:cs="Arial"/>
                <w:iCs/>
                <w:sz w:val="20"/>
              </w:rPr>
              <w:t xml:space="preserve"> 2017 but </w:t>
            </w:r>
            <w:r w:rsidR="00805C6F">
              <w:rPr>
                <w:rFonts w:ascii="Arial" w:hAnsi="Arial" w:cs="Arial"/>
                <w:iCs/>
                <w:sz w:val="20"/>
              </w:rPr>
              <w:t>was unable to continue to a new position</w:t>
            </w:r>
            <w:r>
              <w:rPr>
                <w:rFonts w:ascii="Arial" w:hAnsi="Arial" w:cs="Arial"/>
                <w:iCs/>
                <w:sz w:val="20"/>
              </w:rPr>
              <w:t>.  Perhaps he could be approached again.</w:t>
            </w:r>
          </w:p>
          <w:p w14:paraId="028A5509" w14:textId="77777777" w:rsidR="003F7235" w:rsidRPr="003F7235" w:rsidRDefault="003F7235" w:rsidP="003F7235">
            <w:pPr>
              <w:pStyle w:val="ListParagraph"/>
              <w:ind w:right="547"/>
              <w:rPr>
                <w:rFonts w:ascii="Arial" w:hAnsi="Arial" w:cs="Arial"/>
                <w:iCs/>
                <w:sz w:val="20"/>
              </w:rPr>
            </w:pPr>
          </w:p>
          <w:p w14:paraId="02EFED16" w14:textId="330E6A65" w:rsidR="0054282D" w:rsidRPr="003F7235" w:rsidRDefault="0054282D" w:rsidP="008C6EF8">
            <w:pPr>
              <w:pStyle w:val="ListParagraph"/>
              <w:numPr>
                <w:ilvl w:val="0"/>
                <w:numId w:val="6"/>
              </w:numPr>
              <w:ind w:right="547"/>
              <w:rPr>
                <w:rFonts w:ascii="Arial" w:hAnsi="Arial" w:cs="Arial"/>
                <w:iCs/>
                <w:sz w:val="20"/>
              </w:rPr>
            </w:pPr>
            <w:r w:rsidRPr="003F7235">
              <w:rPr>
                <w:rFonts w:ascii="Arial" w:hAnsi="Arial" w:cs="Arial"/>
                <w:iCs/>
                <w:sz w:val="20"/>
              </w:rPr>
              <w:t xml:space="preserve">EHFC Regulation </w:t>
            </w:r>
          </w:p>
          <w:p w14:paraId="4B147311" w14:textId="131147BB" w:rsidR="003F7235" w:rsidRPr="003F7235" w:rsidRDefault="003F7235" w:rsidP="003F7235">
            <w:pPr>
              <w:pStyle w:val="ListParagraph"/>
              <w:numPr>
                <w:ilvl w:val="0"/>
                <w:numId w:val="21"/>
              </w:numPr>
              <w:ind w:right="547"/>
              <w:rPr>
                <w:rFonts w:ascii="Arial" w:hAnsi="Arial" w:cs="Arial"/>
                <w:iCs/>
                <w:sz w:val="20"/>
              </w:rPr>
            </w:pPr>
            <w:r w:rsidRPr="003F7235">
              <w:rPr>
                <w:rFonts w:ascii="Arial" w:hAnsi="Arial" w:cs="Arial"/>
                <w:iCs/>
                <w:sz w:val="20"/>
              </w:rPr>
              <w:t xml:space="preserve">NEC requested we hold off revisions and taking the revisions to members until 2022.  </w:t>
            </w:r>
          </w:p>
          <w:p w14:paraId="4FAA9E47" w14:textId="77777777" w:rsidR="003F7235" w:rsidRPr="003F7235" w:rsidRDefault="003F7235" w:rsidP="003F7235">
            <w:pPr>
              <w:pStyle w:val="ListParagraph"/>
              <w:ind w:left="360" w:right="547"/>
              <w:rPr>
                <w:rFonts w:ascii="Arial" w:hAnsi="Arial" w:cs="Arial"/>
                <w:iCs/>
                <w:sz w:val="20"/>
              </w:rPr>
            </w:pPr>
          </w:p>
          <w:p w14:paraId="48AB141B" w14:textId="122E5816" w:rsidR="0054282D" w:rsidRPr="003F7235" w:rsidRDefault="0054282D" w:rsidP="008C6EF8">
            <w:pPr>
              <w:pStyle w:val="ListParagraph"/>
              <w:numPr>
                <w:ilvl w:val="0"/>
                <w:numId w:val="6"/>
              </w:numPr>
              <w:ind w:right="547"/>
              <w:rPr>
                <w:rFonts w:ascii="Arial" w:hAnsi="Arial" w:cs="Arial"/>
                <w:iCs/>
                <w:sz w:val="20"/>
              </w:rPr>
            </w:pPr>
            <w:r w:rsidRPr="003F7235">
              <w:rPr>
                <w:rFonts w:ascii="Arial" w:hAnsi="Arial" w:cs="Arial"/>
                <w:iCs/>
                <w:sz w:val="20"/>
              </w:rPr>
              <w:t>CIPHI Bylaw 9 &amp; 10</w:t>
            </w:r>
          </w:p>
          <w:p w14:paraId="16F5EEEE" w14:textId="6C77AF8B" w:rsidR="003F7235" w:rsidRPr="003F7235" w:rsidRDefault="003F7235" w:rsidP="003F7235">
            <w:pPr>
              <w:pStyle w:val="ListParagraph"/>
              <w:numPr>
                <w:ilvl w:val="0"/>
                <w:numId w:val="21"/>
              </w:numPr>
              <w:ind w:right="547"/>
              <w:rPr>
                <w:rFonts w:ascii="Arial" w:hAnsi="Arial" w:cs="Arial"/>
                <w:iCs/>
                <w:sz w:val="20"/>
              </w:rPr>
            </w:pPr>
            <w:r>
              <w:rPr>
                <w:rFonts w:ascii="Arial" w:hAnsi="Arial" w:cs="Arial"/>
                <w:iCs/>
                <w:sz w:val="20"/>
              </w:rPr>
              <w:t xml:space="preserve">The NEC are revisiting </w:t>
            </w:r>
            <w:r w:rsidRPr="003F7235">
              <w:rPr>
                <w:rFonts w:ascii="Arial" w:hAnsi="Arial" w:cs="Arial"/>
                <w:iCs/>
                <w:sz w:val="20"/>
              </w:rPr>
              <w:t>CIPHI Bylaw 9 and 10 which speaks to the foundation.</w:t>
            </w:r>
            <w:r w:rsidR="00F96948">
              <w:rPr>
                <w:rFonts w:ascii="Arial" w:hAnsi="Arial" w:cs="Arial"/>
                <w:iCs/>
                <w:sz w:val="20"/>
              </w:rPr>
              <w:t xml:space="preserve">  </w:t>
            </w:r>
          </w:p>
          <w:p w14:paraId="639CE504" w14:textId="77777777" w:rsidR="003F7235" w:rsidRPr="003F7235" w:rsidRDefault="003F7235" w:rsidP="003F7235">
            <w:pPr>
              <w:pStyle w:val="ListParagraph"/>
              <w:ind w:right="547"/>
              <w:rPr>
                <w:rFonts w:ascii="Arial" w:hAnsi="Arial" w:cs="Arial"/>
                <w:iCs/>
                <w:sz w:val="20"/>
              </w:rPr>
            </w:pPr>
          </w:p>
          <w:p w14:paraId="00D5D173" w14:textId="5DBDA6BE" w:rsidR="00924820" w:rsidRPr="00F96948" w:rsidRDefault="00924820" w:rsidP="008C6EF8">
            <w:pPr>
              <w:pStyle w:val="ListParagraph"/>
              <w:numPr>
                <w:ilvl w:val="0"/>
                <w:numId w:val="6"/>
              </w:numPr>
              <w:ind w:right="547"/>
              <w:rPr>
                <w:rFonts w:ascii="Arial" w:hAnsi="Arial" w:cs="Arial"/>
                <w:iCs/>
                <w:sz w:val="20"/>
              </w:rPr>
            </w:pPr>
            <w:r w:rsidRPr="00F96948">
              <w:rPr>
                <w:rFonts w:ascii="Arial" w:hAnsi="Arial" w:cs="Arial"/>
                <w:iCs/>
                <w:sz w:val="20"/>
              </w:rPr>
              <w:t>Committee Meeting Date</w:t>
            </w:r>
          </w:p>
          <w:p w14:paraId="4FB2A5F5" w14:textId="5DBCA7DE" w:rsidR="00F96948" w:rsidRPr="00F96948" w:rsidRDefault="00F96948" w:rsidP="00F96948">
            <w:pPr>
              <w:pStyle w:val="ListParagraph"/>
              <w:numPr>
                <w:ilvl w:val="0"/>
                <w:numId w:val="21"/>
              </w:numPr>
              <w:ind w:right="547"/>
              <w:rPr>
                <w:rFonts w:ascii="Arial" w:hAnsi="Arial" w:cs="Arial"/>
                <w:iCs/>
                <w:sz w:val="20"/>
              </w:rPr>
            </w:pPr>
            <w:r w:rsidRPr="00F96948">
              <w:rPr>
                <w:rFonts w:ascii="Arial" w:hAnsi="Arial" w:cs="Arial"/>
                <w:iCs/>
                <w:sz w:val="20"/>
              </w:rPr>
              <w:t>Governance Committee October 31, 2021 12pm EST</w:t>
            </w:r>
          </w:p>
          <w:p w14:paraId="4D7C73D6" w14:textId="03AAC097" w:rsidR="0054282D" w:rsidRPr="002E7061" w:rsidRDefault="0054282D" w:rsidP="0054282D">
            <w:pPr>
              <w:pStyle w:val="ListParagraph"/>
              <w:ind w:left="360" w:right="547"/>
              <w:rPr>
                <w:rFonts w:ascii="Arial" w:hAnsi="Arial" w:cs="Arial"/>
                <w:iCs/>
                <w:sz w:val="20"/>
              </w:rPr>
            </w:pPr>
          </w:p>
        </w:tc>
        <w:tc>
          <w:tcPr>
            <w:tcW w:w="2804" w:type="dxa"/>
            <w:tcBorders>
              <w:left w:val="single" w:sz="4" w:space="0" w:color="auto"/>
              <w:right w:val="single" w:sz="4" w:space="0" w:color="auto"/>
            </w:tcBorders>
          </w:tcPr>
          <w:p w14:paraId="3A74B97A" w14:textId="05F385CA" w:rsidR="00760015" w:rsidRPr="006E3496" w:rsidRDefault="00760015" w:rsidP="00760015">
            <w:pPr>
              <w:rPr>
                <w:rFonts w:cs="Arial"/>
                <w:sz w:val="20"/>
                <w:szCs w:val="20"/>
              </w:rPr>
            </w:pPr>
          </w:p>
        </w:tc>
        <w:tc>
          <w:tcPr>
            <w:tcW w:w="1102" w:type="dxa"/>
            <w:tcBorders>
              <w:left w:val="single" w:sz="4" w:space="0" w:color="auto"/>
              <w:bottom w:val="single" w:sz="4" w:space="0" w:color="auto"/>
            </w:tcBorders>
            <w:shd w:val="clear" w:color="auto" w:fill="auto"/>
          </w:tcPr>
          <w:p w14:paraId="2AFC43E8" w14:textId="20FE01A7" w:rsidR="00E27BC6" w:rsidRPr="006E3496" w:rsidRDefault="00E27BC6" w:rsidP="002E7061">
            <w:pPr>
              <w:jc w:val="center"/>
              <w:rPr>
                <w:rFonts w:cs="Arial"/>
                <w:sz w:val="20"/>
                <w:szCs w:val="20"/>
              </w:rPr>
            </w:pPr>
          </w:p>
        </w:tc>
      </w:tr>
      <w:tr w:rsidR="006C3AB9" w:rsidRPr="006E3496" w14:paraId="24595D77" w14:textId="77777777" w:rsidTr="00090B14">
        <w:trPr>
          <w:gridAfter w:val="1"/>
          <w:wAfter w:w="6" w:type="dxa"/>
          <w:trHeight w:val="317"/>
        </w:trPr>
        <w:tc>
          <w:tcPr>
            <w:tcW w:w="564" w:type="dxa"/>
            <w:shd w:val="clear" w:color="auto" w:fill="DBE5F1" w:themeFill="accent1" w:themeFillTint="33"/>
          </w:tcPr>
          <w:p w14:paraId="044463A0" w14:textId="13E14B5D" w:rsidR="006C3AB9" w:rsidRDefault="006C3AB9" w:rsidP="006C3AB9">
            <w:pPr>
              <w:rPr>
                <w:rFonts w:cs="Arial"/>
                <w:sz w:val="20"/>
                <w:szCs w:val="20"/>
              </w:rPr>
            </w:pPr>
            <w:r>
              <w:rPr>
                <w:rFonts w:cs="Arial"/>
                <w:b/>
                <w:sz w:val="20"/>
                <w:szCs w:val="20"/>
              </w:rPr>
              <w:t>5.0</w:t>
            </w:r>
          </w:p>
        </w:tc>
        <w:tc>
          <w:tcPr>
            <w:tcW w:w="3401" w:type="dxa"/>
            <w:tcBorders>
              <w:right w:val="nil"/>
            </w:tcBorders>
            <w:shd w:val="clear" w:color="auto" w:fill="DBE5F1" w:themeFill="accent1" w:themeFillTint="33"/>
            <w:vAlign w:val="center"/>
          </w:tcPr>
          <w:p w14:paraId="4EAEA6A0" w14:textId="7BCAF8B7" w:rsidR="006C3AB9" w:rsidRPr="006E3496" w:rsidRDefault="00DF7579" w:rsidP="006C3AB9">
            <w:pPr>
              <w:rPr>
                <w:rFonts w:cs="Arial"/>
                <w:sz w:val="20"/>
                <w:szCs w:val="20"/>
              </w:rPr>
            </w:pPr>
            <w:r>
              <w:rPr>
                <w:rFonts w:cs="Arial"/>
                <w:b/>
                <w:sz w:val="20"/>
                <w:szCs w:val="20"/>
              </w:rPr>
              <w:t>New Business</w:t>
            </w:r>
            <w:r w:rsidR="00AD1062">
              <w:rPr>
                <w:rFonts w:cs="Arial"/>
                <w:b/>
                <w:sz w:val="20"/>
                <w:szCs w:val="20"/>
              </w:rPr>
              <w:t>:</w:t>
            </w:r>
          </w:p>
        </w:tc>
        <w:tc>
          <w:tcPr>
            <w:tcW w:w="6096" w:type="dxa"/>
            <w:tcBorders>
              <w:top w:val="single" w:sz="4" w:space="0" w:color="auto"/>
              <w:left w:val="nil"/>
              <w:bottom w:val="single" w:sz="4" w:space="0" w:color="auto"/>
              <w:right w:val="nil"/>
            </w:tcBorders>
            <w:shd w:val="clear" w:color="auto" w:fill="DBE5F1" w:themeFill="accent1" w:themeFillTint="33"/>
          </w:tcPr>
          <w:p w14:paraId="1D3B1621" w14:textId="77777777" w:rsidR="006C3AB9" w:rsidRDefault="006C3AB9" w:rsidP="00DF7579">
            <w:pPr>
              <w:pStyle w:val="ListParagraph"/>
              <w:ind w:left="360" w:right="547"/>
              <w:rPr>
                <w:rFonts w:ascii="Arial" w:hAnsi="Arial" w:cs="Arial"/>
                <w:iCs/>
                <w:sz w:val="20"/>
              </w:rPr>
            </w:pPr>
          </w:p>
        </w:tc>
        <w:tc>
          <w:tcPr>
            <w:tcW w:w="2804" w:type="dxa"/>
            <w:tcBorders>
              <w:left w:val="nil"/>
              <w:right w:val="nil"/>
            </w:tcBorders>
            <w:shd w:val="clear" w:color="auto" w:fill="DBE5F1" w:themeFill="accent1" w:themeFillTint="33"/>
          </w:tcPr>
          <w:p w14:paraId="7ECCA6D5" w14:textId="77777777" w:rsidR="006C3AB9" w:rsidRPr="006E3496" w:rsidRDefault="006C3AB9" w:rsidP="006C3AB9">
            <w:pPr>
              <w:rPr>
                <w:rFonts w:cs="Arial"/>
                <w:sz w:val="20"/>
                <w:szCs w:val="20"/>
              </w:rPr>
            </w:pPr>
          </w:p>
        </w:tc>
        <w:tc>
          <w:tcPr>
            <w:tcW w:w="1102" w:type="dxa"/>
            <w:tcBorders>
              <w:top w:val="single" w:sz="4" w:space="0" w:color="auto"/>
              <w:left w:val="nil"/>
              <w:bottom w:val="single" w:sz="4" w:space="0" w:color="auto"/>
              <w:right w:val="nil"/>
            </w:tcBorders>
            <w:shd w:val="clear" w:color="auto" w:fill="DBE5F1" w:themeFill="accent1" w:themeFillTint="33"/>
          </w:tcPr>
          <w:p w14:paraId="0C293816" w14:textId="77777777" w:rsidR="006C3AB9" w:rsidRDefault="006C3AB9" w:rsidP="006C3AB9">
            <w:pPr>
              <w:jc w:val="center"/>
              <w:rPr>
                <w:rFonts w:cs="Arial"/>
                <w:sz w:val="20"/>
                <w:szCs w:val="20"/>
              </w:rPr>
            </w:pPr>
          </w:p>
        </w:tc>
      </w:tr>
      <w:tr w:rsidR="0086588A" w:rsidRPr="006E3496" w14:paraId="6A70BCC9" w14:textId="77777777" w:rsidTr="00090B14">
        <w:trPr>
          <w:gridAfter w:val="1"/>
          <w:wAfter w:w="6" w:type="dxa"/>
          <w:trHeight w:val="317"/>
        </w:trPr>
        <w:tc>
          <w:tcPr>
            <w:tcW w:w="564" w:type="dxa"/>
            <w:shd w:val="clear" w:color="auto" w:fill="FFFFFF"/>
          </w:tcPr>
          <w:p w14:paraId="3BCBDE62" w14:textId="52EE97A1" w:rsidR="0086588A" w:rsidRDefault="0086588A" w:rsidP="006C3AB9">
            <w:pPr>
              <w:rPr>
                <w:rFonts w:cs="Arial"/>
                <w:sz w:val="20"/>
                <w:szCs w:val="20"/>
              </w:rPr>
            </w:pPr>
            <w:r>
              <w:rPr>
                <w:rFonts w:cs="Arial"/>
                <w:sz w:val="20"/>
                <w:szCs w:val="20"/>
              </w:rPr>
              <w:t>5.1</w:t>
            </w:r>
          </w:p>
        </w:tc>
        <w:tc>
          <w:tcPr>
            <w:tcW w:w="3401" w:type="dxa"/>
            <w:tcBorders>
              <w:right w:val="single" w:sz="4" w:space="0" w:color="auto"/>
            </w:tcBorders>
            <w:shd w:val="clear" w:color="auto" w:fill="auto"/>
          </w:tcPr>
          <w:p w14:paraId="3C2F66F1" w14:textId="707C681C" w:rsidR="00623E0B" w:rsidRDefault="00F451AD" w:rsidP="006C3AB9">
            <w:pPr>
              <w:rPr>
                <w:rFonts w:cs="Arial"/>
                <w:sz w:val="20"/>
                <w:szCs w:val="20"/>
              </w:rPr>
            </w:pPr>
            <w:r>
              <w:rPr>
                <w:rFonts w:cs="Arial"/>
                <w:sz w:val="20"/>
                <w:szCs w:val="20"/>
              </w:rPr>
              <w:t>Email regarding historical board trustees</w:t>
            </w:r>
          </w:p>
          <w:p w14:paraId="171F1A17" w14:textId="70FF3F6D" w:rsidR="00623E0B" w:rsidRDefault="00623E0B" w:rsidP="00A27755">
            <w:pPr>
              <w:rPr>
                <w:rFonts w:cs="Arial"/>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2A874D1" w14:textId="77777777" w:rsidR="00212577" w:rsidRPr="00F96948" w:rsidRDefault="00F96948" w:rsidP="00F96948">
            <w:pPr>
              <w:pStyle w:val="ListParagraph"/>
              <w:numPr>
                <w:ilvl w:val="0"/>
                <w:numId w:val="21"/>
              </w:numPr>
              <w:ind w:right="547"/>
              <w:rPr>
                <w:rFonts w:cs="Arial"/>
                <w:iCs/>
                <w:sz w:val="20"/>
              </w:rPr>
            </w:pPr>
            <w:r>
              <w:rPr>
                <w:rFonts w:ascii="Arial" w:hAnsi="Arial" w:cs="Arial"/>
                <w:iCs/>
                <w:sz w:val="20"/>
              </w:rPr>
              <w:lastRenderedPageBreak/>
              <w:t xml:space="preserve">On Sept 01, 2021 an email was received by the EHFC Chair from a previous CIPHI member, and </w:t>
            </w:r>
            <w:r>
              <w:rPr>
                <w:rFonts w:ascii="Arial" w:hAnsi="Arial" w:cs="Arial"/>
                <w:iCs/>
                <w:sz w:val="20"/>
              </w:rPr>
              <w:lastRenderedPageBreak/>
              <w:t>past CIPHI National President.  The email questioned why past presidents of CIPHI were not recognized on the Foundations website.</w:t>
            </w:r>
          </w:p>
          <w:p w14:paraId="784C9396" w14:textId="0A74EB40" w:rsidR="00F96948" w:rsidRPr="00F96948" w:rsidRDefault="00F96948" w:rsidP="00F96948">
            <w:pPr>
              <w:pStyle w:val="ListParagraph"/>
              <w:numPr>
                <w:ilvl w:val="0"/>
                <w:numId w:val="21"/>
              </w:numPr>
              <w:ind w:right="547"/>
              <w:rPr>
                <w:rFonts w:cs="Arial"/>
                <w:iCs/>
                <w:sz w:val="20"/>
              </w:rPr>
            </w:pPr>
            <w:r>
              <w:rPr>
                <w:rFonts w:ascii="Arial" w:hAnsi="Arial" w:cs="Arial"/>
                <w:iCs/>
                <w:sz w:val="20"/>
              </w:rPr>
              <w:t>As part of the 30</w:t>
            </w:r>
            <w:r w:rsidRPr="00F96948">
              <w:rPr>
                <w:rFonts w:ascii="Arial" w:hAnsi="Arial" w:cs="Arial"/>
                <w:iCs/>
                <w:sz w:val="20"/>
                <w:vertAlign w:val="superscript"/>
              </w:rPr>
              <w:t>th</w:t>
            </w:r>
            <w:r>
              <w:rPr>
                <w:rFonts w:ascii="Arial" w:hAnsi="Arial" w:cs="Arial"/>
                <w:iCs/>
                <w:sz w:val="20"/>
              </w:rPr>
              <w:t xml:space="preserve"> year anniversary, the board recognized everyone who was involved in creating EHFC.  The Historical Board of Trustee Appointments included Advisory Committee members</w:t>
            </w:r>
            <w:r w:rsidR="00497970">
              <w:rPr>
                <w:rFonts w:ascii="Arial" w:hAnsi="Arial" w:cs="Arial"/>
                <w:iCs/>
                <w:sz w:val="20"/>
              </w:rPr>
              <w:t xml:space="preserve"> (1986-1989), </w:t>
            </w:r>
            <w:r>
              <w:rPr>
                <w:rFonts w:ascii="Arial" w:hAnsi="Arial" w:cs="Arial"/>
                <w:iCs/>
                <w:sz w:val="20"/>
              </w:rPr>
              <w:t xml:space="preserve">Board Chairperson (1989-2020), </w:t>
            </w:r>
            <w:r w:rsidR="00C00441">
              <w:rPr>
                <w:rFonts w:ascii="Arial" w:hAnsi="Arial" w:cs="Arial"/>
                <w:iCs/>
                <w:sz w:val="20"/>
              </w:rPr>
              <w:t>Honorary</w:t>
            </w:r>
            <w:r>
              <w:rPr>
                <w:rFonts w:ascii="Arial" w:hAnsi="Arial" w:cs="Arial"/>
                <w:iCs/>
                <w:sz w:val="20"/>
              </w:rPr>
              <w:t xml:space="preserve"> Chairpersons, Past Board Trustees, </w:t>
            </w:r>
            <w:r w:rsidR="00497970">
              <w:rPr>
                <w:rFonts w:ascii="Arial" w:hAnsi="Arial" w:cs="Arial"/>
                <w:iCs/>
                <w:sz w:val="20"/>
              </w:rPr>
              <w:t>and Current</w:t>
            </w:r>
            <w:r>
              <w:rPr>
                <w:rFonts w:ascii="Arial" w:hAnsi="Arial" w:cs="Arial"/>
                <w:iCs/>
                <w:sz w:val="20"/>
              </w:rPr>
              <w:t xml:space="preserve"> Board Trustees.</w:t>
            </w:r>
          </w:p>
          <w:p w14:paraId="1389FA37" w14:textId="77777777" w:rsidR="00F96948" w:rsidRDefault="00F96948" w:rsidP="00F96948">
            <w:pPr>
              <w:pStyle w:val="ListParagraph"/>
              <w:numPr>
                <w:ilvl w:val="0"/>
                <w:numId w:val="21"/>
              </w:numPr>
              <w:ind w:right="547"/>
              <w:rPr>
                <w:rFonts w:ascii="Arial" w:hAnsi="Arial" w:cs="Arial"/>
                <w:iCs/>
                <w:sz w:val="20"/>
              </w:rPr>
            </w:pPr>
            <w:r w:rsidRPr="00F96948">
              <w:rPr>
                <w:rFonts w:ascii="Arial" w:hAnsi="Arial" w:cs="Arial"/>
                <w:iCs/>
                <w:sz w:val="20"/>
              </w:rPr>
              <w:t>EHFC Chair consulted with Klaus Seeger, and Tim Roark for historical reference.</w:t>
            </w:r>
          </w:p>
          <w:p w14:paraId="794929B1" w14:textId="0C5166F3" w:rsidR="00650DAA" w:rsidRDefault="00650DAA" w:rsidP="00F96948">
            <w:pPr>
              <w:pStyle w:val="ListParagraph"/>
              <w:numPr>
                <w:ilvl w:val="0"/>
                <w:numId w:val="21"/>
              </w:numPr>
              <w:ind w:right="547"/>
              <w:rPr>
                <w:rFonts w:ascii="Arial" w:hAnsi="Arial" w:cs="Arial"/>
                <w:iCs/>
                <w:sz w:val="20"/>
              </w:rPr>
            </w:pPr>
            <w:r>
              <w:rPr>
                <w:rFonts w:ascii="Arial" w:hAnsi="Arial" w:cs="Arial"/>
                <w:iCs/>
                <w:sz w:val="20"/>
              </w:rPr>
              <w:t>The EHFC Chair responded</w:t>
            </w:r>
            <w:r w:rsidR="00497970">
              <w:rPr>
                <w:rFonts w:ascii="Arial" w:hAnsi="Arial" w:cs="Arial"/>
                <w:iCs/>
                <w:sz w:val="20"/>
              </w:rPr>
              <w:t xml:space="preserve"> by email</w:t>
            </w:r>
            <w:r>
              <w:rPr>
                <w:rFonts w:ascii="Arial" w:hAnsi="Arial" w:cs="Arial"/>
                <w:iCs/>
                <w:sz w:val="20"/>
              </w:rPr>
              <w:t xml:space="preserve"> to the concerned individual after also consulting with Ralph and Mike.</w:t>
            </w:r>
          </w:p>
          <w:p w14:paraId="1F389895" w14:textId="0B5E3E35" w:rsidR="00650DAA" w:rsidRPr="00497970" w:rsidRDefault="00650DAA" w:rsidP="00497970">
            <w:pPr>
              <w:pStyle w:val="ListParagraph"/>
              <w:numPr>
                <w:ilvl w:val="0"/>
                <w:numId w:val="21"/>
              </w:numPr>
              <w:ind w:right="547"/>
              <w:rPr>
                <w:rFonts w:ascii="Arial" w:hAnsi="Arial" w:cs="Arial"/>
                <w:iCs/>
                <w:sz w:val="20"/>
              </w:rPr>
            </w:pPr>
            <w:r>
              <w:rPr>
                <w:rFonts w:ascii="Arial" w:hAnsi="Arial" w:cs="Arial"/>
                <w:iCs/>
                <w:sz w:val="20"/>
              </w:rPr>
              <w:t>Past CIPHI Presidents were identified and thanked throughout the 30</w:t>
            </w:r>
            <w:r w:rsidRPr="00650DAA">
              <w:rPr>
                <w:rFonts w:ascii="Arial" w:hAnsi="Arial" w:cs="Arial"/>
                <w:iCs/>
                <w:sz w:val="20"/>
                <w:vertAlign w:val="superscript"/>
              </w:rPr>
              <w:t>th</w:t>
            </w:r>
            <w:r>
              <w:rPr>
                <w:rFonts w:ascii="Arial" w:hAnsi="Arial" w:cs="Arial"/>
                <w:iCs/>
                <w:sz w:val="20"/>
              </w:rPr>
              <w:t xml:space="preserve"> Anniversary newsletter.</w:t>
            </w:r>
            <w:r w:rsidR="00497970">
              <w:rPr>
                <w:rFonts w:ascii="Arial" w:hAnsi="Arial" w:cs="Arial"/>
                <w:iCs/>
                <w:sz w:val="20"/>
              </w:rPr>
              <w:t xml:space="preserve">  </w:t>
            </w:r>
          </w:p>
        </w:tc>
        <w:tc>
          <w:tcPr>
            <w:tcW w:w="2804" w:type="dxa"/>
            <w:tcBorders>
              <w:left w:val="single" w:sz="4" w:space="0" w:color="auto"/>
              <w:right w:val="single" w:sz="4" w:space="0" w:color="auto"/>
            </w:tcBorders>
          </w:tcPr>
          <w:p w14:paraId="594256C2" w14:textId="77777777" w:rsidR="0086588A" w:rsidRPr="006E3496" w:rsidRDefault="0086588A" w:rsidP="006C3AB9">
            <w:pPr>
              <w:rPr>
                <w:rFonts w:cs="Arial"/>
                <w:sz w:val="20"/>
                <w:szCs w:val="20"/>
              </w:rPr>
            </w:pPr>
          </w:p>
        </w:tc>
        <w:tc>
          <w:tcPr>
            <w:tcW w:w="1102" w:type="dxa"/>
            <w:tcBorders>
              <w:top w:val="single" w:sz="4" w:space="0" w:color="auto"/>
              <w:left w:val="single" w:sz="4" w:space="0" w:color="auto"/>
            </w:tcBorders>
            <w:shd w:val="clear" w:color="auto" w:fill="auto"/>
          </w:tcPr>
          <w:p w14:paraId="61072704" w14:textId="7404A372" w:rsidR="0086588A" w:rsidRDefault="0086588A" w:rsidP="006C3AB9">
            <w:pPr>
              <w:jc w:val="center"/>
              <w:rPr>
                <w:rFonts w:cs="Arial"/>
                <w:sz w:val="20"/>
                <w:szCs w:val="20"/>
              </w:rPr>
            </w:pPr>
          </w:p>
        </w:tc>
      </w:tr>
      <w:tr w:rsidR="006C3AB9" w:rsidRPr="006E3496" w14:paraId="05AE43C6" w14:textId="77777777" w:rsidTr="00090B14">
        <w:trPr>
          <w:trHeight w:val="288"/>
        </w:trPr>
        <w:tc>
          <w:tcPr>
            <w:tcW w:w="564" w:type="dxa"/>
            <w:shd w:val="clear" w:color="auto" w:fill="DBE5F1" w:themeFill="accent1" w:themeFillTint="33"/>
            <w:vAlign w:val="center"/>
          </w:tcPr>
          <w:p w14:paraId="5BFDAA0F" w14:textId="7164574B" w:rsidR="006C3AB9" w:rsidRPr="006E3496" w:rsidRDefault="006C3AB9" w:rsidP="006C3AB9">
            <w:pPr>
              <w:rPr>
                <w:rFonts w:cs="Arial"/>
                <w:b/>
                <w:sz w:val="20"/>
                <w:szCs w:val="20"/>
              </w:rPr>
            </w:pPr>
            <w:r w:rsidRPr="006E3496">
              <w:rPr>
                <w:rFonts w:cs="Arial"/>
                <w:b/>
                <w:sz w:val="20"/>
                <w:szCs w:val="20"/>
              </w:rPr>
              <w:t>6</w:t>
            </w:r>
            <w:r>
              <w:rPr>
                <w:rFonts w:cs="Arial"/>
                <w:b/>
                <w:sz w:val="20"/>
                <w:szCs w:val="20"/>
              </w:rPr>
              <w:t>.0</w:t>
            </w:r>
          </w:p>
        </w:tc>
        <w:tc>
          <w:tcPr>
            <w:tcW w:w="13409" w:type="dxa"/>
            <w:gridSpan w:val="5"/>
            <w:shd w:val="clear" w:color="auto" w:fill="DBE5F1" w:themeFill="accent1" w:themeFillTint="33"/>
            <w:vAlign w:val="center"/>
          </w:tcPr>
          <w:p w14:paraId="2D71E6C1" w14:textId="34B47147" w:rsidR="006C3AB9" w:rsidRPr="006E3496" w:rsidRDefault="006C3AB9" w:rsidP="006C3AB9">
            <w:pPr>
              <w:rPr>
                <w:rFonts w:cs="Arial"/>
                <w:b/>
                <w:sz w:val="20"/>
                <w:szCs w:val="20"/>
              </w:rPr>
            </w:pPr>
            <w:r w:rsidRPr="006E3496">
              <w:rPr>
                <w:rFonts w:cs="Arial"/>
                <w:b/>
                <w:sz w:val="20"/>
                <w:szCs w:val="20"/>
              </w:rPr>
              <w:t>Next Meeting</w:t>
            </w:r>
            <w:r w:rsidR="00AD1062">
              <w:rPr>
                <w:rFonts w:cs="Arial"/>
                <w:b/>
                <w:sz w:val="20"/>
                <w:szCs w:val="20"/>
              </w:rPr>
              <w:t>:</w:t>
            </w:r>
          </w:p>
        </w:tc>
      </w:tr>
      <w:tr w:rsidR="006C3AB9" w:rsidRPr="006E3496" w14:paraId="12543996" w14:textId="77777777" w:rsidTr="00090B14">
        <w:trPr>
          <w:gridAfter w:val="1"/>
          <w:wAfter w:w="6" w:type="dxa"/>
          <w:trHeight w:val="317"/>
        </w:trPr>
        <w:tc>
          <w:tcPr>
            <w:tcW w:w="564" w:type="dxa"/>
            <w:shd w:val="clear" w:color="auto" w:fill="FFFFFF"/>
          </w:tcPr>
          <w:p w14:paraId="096AA540" w14:textId="37A68ACF" w:rsidR="006C3AB9" w:rsidRPr="006E3496" w:rsidRDefault="006C3AB9" w:rsidP="006C3AB9">
            <w:pPr>
              <w:rPr>
                <w:rFonts w:cs="Arial"/>
                <w:sz w:val="20"/>
                <w:szCs w:val="20"/>
              </w:rPr>
            </w:pPr>
            <w:r w:rsidRPr="006E3496">
              <w:rPr>
                <w:rFonts w:cs="Arial"/>
                <w:sz w:val="20"/>
                <w:szCs w:val="20"/>
              </w:rPr>
              <w:t>6</w:t>
            </w:r>
            <w:r>
              <w:rPr>
                <w:rFonts w:cs="Arial"/>
                <w:sz w:val="20"/>
                <w:szCs w:val="20"/>
              </w:rPr>
              <w:t>.</w:t>
            </w:r>
            <w:r w:rsidRPr="006E3496">
              <w:rPr>
                <w:rFonts w:cs="Arial"/>
                <w:sz w:val="20"/>
                <w:szCs w:val="20"/>
              </w:rPr>
              <w:t>1</w:t>
            </w:r>
          </w:p>
        </w:tc>
        <w:tc>
          <w:tcPr>
            <w:tcW w:w="3401" w:type="dxa"/>
            <w:tcBorders>
              <w:right w:val="single" w:sz="4" w:space="0" w:color="auto"/>
            </w:tcBorders>
            <w:shd w:val="clear" w:color="auto" w:fill="auto"/>
          </w:tcPr>
          <w:p w14:paraId="5B524311" w14:textId="6F9730EC" w:rsidR="00986106" w:rsidRPr="00EB6F71" w:rsidRDefault="00A27755" w:rsidP="00A27755">
            <w:pPr>
              <w:rPr>
                <w:rFonts w:cs="Arial"/>
                <w:sz w:val="20"/>
                <w:szCs w:val="20"/>
              </w:rPr>
            </w:pPr>
            <w:r>
              <w:rPr>
                <w:rFonts w:cs="Arial"/>
                <w:sz w:val="20"/>
                <w:szCs w:val="20"/>
              </w:rPr>
              <w:t>2021 AGM (TBD)</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065E384" w14:textId="60E4DBF9" w:rsidR="006C3AB9" w:rsidRDefault="00B778BD" w:rsidP="00380119">
            <w:pPr>
              <w:pStyle w:val="ListParagraph"/>
              <w:numPr>
                <w:ilvl w:val="0"/>
                <w:numId w:val="11"/>
              </w:numPr>
              <w:rPr>
                <w:rFonts w:ascii="Arial" w:hAnsi="Arial" w:cs="Arial"/>
                <w:iCs/>
                <w:sz w:val="20"/>
              </w:rPr>
            </w:pPr>
            <w:r>
              <w:rPr>
                <w:rFonts w:ascii="Arial" w:hAnsi="Arial" w:cs="Arial"/>
                <w:iCs/>
                <w:sz w:val="20"/>
              </w:rPr>
              <w:t xml:space="preserve">The last </w:t>
            </w:r>
            <w:r w:rsidR="00380119">
              <w:rPr>
                <w:rFonts w:ascii="Arial" w:hAnsi="Arial" w:cs="Arial"/>
                <w:iCs/>
                <w:sz w:val="20"/>
              </w:rPr>
              <w:t xml:space="preserve">EHFC AGM was held virtually on </w:t>
            </w:r>
            <w:r w:rsidR="0050184E">
              <w:rPr>
                <w:rFonts w:ascii="Arial" w:hAnsi="Arial" w:cs="Arial"/>
                <w:iCs/>
                <w:sz w:val="20"/>
              </w:rPr>
              <w:t xml:space="preserve">Sunday, </w:t>
            </w:r>
            <w:r w:rsidR="00380119">
              <w:rPr>
                <w:rFonts w:ascii="Arial" w:hAnsi="Arial" w:cs="Arial"/>
                <w:iCs/>
                <w:sz w:val="20"/>
              </w:rPr>
              <w:t>December 06, 2020.  The board discussed potential dates for 2021.</w:t>
            </w:r>
          </w:p>
          <w:p w14:paraId="20BF4582" w14:textId="7B238BE8" w:rsidR="00380119" w:rsidRDefault="00380119" w:rsidP="00380119">
            <w:pPr>
              <w:pStyle w:val="ListParagraph"/>
              <w:numPr>
                <w:ilvl w:val="0"/>
                <w:numId w:val="11"/>
              </w:numPr>
              <w:rPr>
                <w:rFonts w:ascii="Arial" w:hAnsi="Arial" w:cs="Arial"/>
                <w:iCs/>
                <w:sz w:val="20"/>
              </w:rPr>
            </w:pPr>
            <w:r>
              <w:rPr>
                <w:rFonts w:ascii="Arial" w:hAnsi="Arial" w:cs="Arial"/>
                <w:iCs/>
                <w:sz w:val="20"/>
              </w:rPr>
              <w:t xml:space="preserve">The </w:t>
            </w:r>
            <w:r w:rsidR="0050184E">
              <w:rPr>
                <w:rFonts w:ascii="Arial" w:hAnsi="Arial" w:cs="Arial"/>
                <w:iCs/>
                <w:sz w:val="20"/>
              </w:rPr>
              <w:t>AGM will be held on December 05,</w:t>
            </w:r>
            <w:r>
              <w:rPr>
                <w:rFonts w:ascii="Arial" w:hAnsi="Arial" w:cs="Arial"/>
                <w:iCs/>
                <w:sz w:val="20"/>
              </w:rPr>
              <w:t xml:space="preserve"> 2021 at 12pm EST.</w:t>
            </w:r>
          </w:p>
          <w:p w14:paraId="7DE3D391" w14:textId="2529AD3B" w:rsidR="00380119" w:rsidRPr="006E3496" w:rsidRDefault="0050184E" w:rsidP="00380119">
            <w:pPr>
              <w:pStyle w:val="ListParagraph"/>
              <w:numPr>
                <w:ilvl w:val="0"/>
                <w:numId w:val="11"/>
              </w:numPr>
              <w:rPr>
                <w:rFonts w:ascii="Arial" w:hAnsi="Arial" w:cs="Arial"/>
                <w:iCs/>
                <w:sz w:val="20"/>
              </w:rPr>
            </w:pPr>
            <w:r>
              <w:rPr>
                <w:rFonts w:ascii="Arial" w:hAnsi="Arial" w:cs="Arial"/>
                <w:iCs/>
                <w:sz w:val="20"/>
              </w:rPr>
              <w:t>Fourteen</w:t>
            </w:r>
            <w:r w:rsidR="00380119">
              <w:rPr>
                <w:rFonts w:ascii="Arial" w:hAnsi="Arial" w:cs="Arial"/>
                <w:iCs/>
                <w:sz w:val="20"/>
              </w:rPr>
              <w:t xml:space="preserve"> day advance notice is required.</w:t>
            </w:r>
          </w:p>
        </w:tc>
        <w:tc>
          <w:tcPr>
            <w:tcW w:w="2804" w:type="dxa"/>
            <w:tcBorders>
              <w:left w:val="single" w:sz="4" w:space="0" w:color="auto"/>
              <w:right w:val="single" w:sz="4" w:space="0" w:color="auto"/>
            </w:tcBorders>
          </w:tcPr>
          <w:p w14:paraId="2E6F704B" w14:textId="77777777" w:rsidR="006C3AB9" w:rsidRDefault="006C3AB9" w:rsidP="006C3AB9">
            <w:pPr>
              <w:rPr>
                <w:rFonts w:cs="Arial"/>
                <w:sz w:val="20"/>
                <w:szCs w:val="20"/>
              </w:rPr>
            </w:pPr>
          </w:p>
          <w:p w14:paraId="1E0AD414" w14:textId="77777777" w:rsidR="0050184E" w:rsidRDefault="0050184E" w:rsidP="006C3AB9">
            <w:pPr>
              <w:rPr>
                <w:rFonts w:cs="Arial"/>
                <w:sz w:val="20"/>
                <w:szCs w:val="20"/>
              </w:rPr>
            </w:pPr>
          </w:p>
          <w:p w14:paraId="253BAFB9" w14:textId="77777777" w:rsidR="0050184E" w:rsidRDefault="0050184E" w:rsidP="006C3AB9">
            <w:pPr>
              <w:rPr>
                <w:rFonts w:cs="Arial"/>
                <w:sz w:val="20"/>
                <w:szCs w:val="20"/>
              </w:rPr>
            </w:pPr>
          </w:p>
          <w:p w14:paraId="7A406114" w14:textId="77777777" w:rsidR="0050184E" w:rsidRDefault="0050184E" w:rsidP="006C3AB9">
            <w:pPr>
              <w:rPr>
                <w:rFonts w:cs="Arial"/>
                <w:sz w:val="20"/>
                <w:szCs w:val="20"/>
              </w:rPr>
            </w:pPr>
          </w:p>
          <w:p w14:paraId="49488E3B" w14:textId="77777777" w:rsidR="0050184E" w:rsidRDefault="0050184E" w:rsidP="006C3AB9">
            <w:pPr>
              <w:rPr>
                <w:rFonts w:cs="Arial"/>
                <w:sz w:val="20"/>
                <w:szCs w:val="20"/>
              </w:rPr>
            </w:pPr>
          </w:p>
          <w:p w14:paraId="28384D33" w14:textId="181350C4" w:rsidR="0050184E" w:rsidRPr="006E3496" w:rsidRDefault="0050184E" w:rsidP="00497970">
            <w:pPr>
              <w:rPr>
                <w:rFonts w:cs="Arial"/>
                <w:sz w:val="20"/>
                <w:szCs w:val="20"/>
              </w:rPr>
            </w:pPr>
            <w:r>
              <w:rPr>
                <w:rFonts w:cs="Arial"/>
                <w:sz w:val="20"/>
                <w:szCs w:val="20"/>
              </w:rPr>
              <w:t>Pam to send out an advance notice for th</w:t>
            </w:r>
            <w:r w:rsidR="00497970">
              <w:rPr>
                <w:rFonts w:cs="Arial"/>
                <w:sz w:val="20"/>
                <w:szCs w:val="20"/>
              </w:rPr>
              <w:t>e AGM.</w:t>
            </w:r>
          </w:p>
        </w:tc>
        <w:tc>
          <w:tcPr>
            <w:tcW w:w="1102" w:type="dxa"/>
            <w:tcBorders>
              <w:left w:val="single" w:sz="4" w:space="0" w:color="auto"/>
            </w:tcBorders>
            <w:shd w:val="clear" w:color="auto" w:fill="auto"/>
          </w:tcPr>
          <w:p w14:paraId="12F66A2F" w14:textId="77777777" w:rsidR="006C3AB9" w:rsidRPr="006E3496" w:rsidRDefault="006C3AB9" w:rsidP="006C3AB9">
            <w:pPr>
              <w:rPr>
                <w:rFonts w:cs="Arial"/>
                <w:sz w:val="20"/>
                <w:szCs w:val="20"/>
              </w:rPr>
            </w:pPr>
          </w:p>
        </w:tc>
      </w:tr>
      <w:tr w:rsidR="006C3AB9" w:rsidRPr="006E3496" w14:paraId="47BF0207" w14:textId="77777777" w:rsidTr="00090B14">
        <w:trPr>
          <w:gridAfter w:val="1"/>
          <w:wAfter w:w="6" w:type="dxa"/>
          <w:trHeight w:val="317"/>
        </w:trPr>
        <w:tc>
          <w:tcPr>
            <w:tcW w:w="564" w:type="dxa"/>
            <w:shd w:val="clear" w:color="auto" w:fill="DBE5F1" w:themeFill="accent1" w:themeFillTint="33"/>
          </w:tcPr>
          <w:p w14:paraId="51406223" w14:textId="438ABAA0" w:rsidR="006C3AB9" w:rsidRPr="00AD1062" w:rsidRDefault="006C3AB9" w:rsidP="006C3AB9">
            <w:pPr>
              <w:rPr>
                <w:rFonts w:cs="Arial"/>
                <w:b/>
                <w:bCs/>
                <w:sz w:val="20"/>
                <w:szCs w:val="20"/>
              </w:rPr>
            </w:pPr>
            <w:r w:rsidRPr="00AD1062">
              <w:rPr>
                <w:rFonts w:cs="Arial"/>
                <w:b/>
                <w:bCs/>
                <w:sz w:val="20"/>
                <w:szCs w:val="20"/>
              </w:rPr>
              <w:t>7.0</w:t>
            </w:r>
          </w:p>
        </w:tc>
        <w:tc>
          <w:tcPr>
            <w:tcW w:w="3401" w:type="dxa"/>
            <w:tcBorders>
              <w:right w:val="single" w:sz="4" w:space="0" w:color="auto"/>
            </w:tcBorders>
            <w:shd w:val="clear" w:color="auto" w:fill="DBE5F1" w:themeFill="accent1" w:themeFillTint="33"/>
          </w:tcPr>
          <w:p w14:paraId="2E01B6E7" w14:textId="096A80BF" w:rsidR="006C3AB9" w:rsidRPr="006E3496" w:rsidRDefault="006C3AB9" w:rsidP="006C3AB9">
            <w:pPr>
              <w:tabs>
                <w:tab w:val="right" w:pos="3550"/>
              </w:tabs>
              <w:rPr>
                <w:rFonts w:cs="Arial"/>
                <w:b/>
                <w:bCs/>
                <w:sz w:val="20"/>
                <w:szCs w:val="20"/>
              </w:rPr>
            </w:pPr>
            <w:r w:rsidRPr="006E3496">
              <w:rPr>
                <w:rFonts w:cs="Arial"/>
                <w:b/>
                <w:bCs/>
                <w:sz w:val="20"/>
                <w:szCs w:val="20"/>
              </w:rPr>
              <w:t>Adjournment</w:t>
            </w:r>
            <w:r w:rsidR="00AD1062">
              <w:rPr>
                <w:rFonts w:cs="Arial"/>
                <w:b/>
                <w:bCs/>
                <w:sz w:val="20"/>
                <w:szCs w:val="20"/>
              </w:rPr>
              <w:t>:</w:t>
            </w:r>
          </w:p>
        </w:tc>
        <w:tc>
          <w:tcPr>
            <w:tcW w:w="60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6962E7" w14:textId="58694CAF" w:rsidR="006C3AB9" w:rsidRPr="006E3496" w:rsidRDefault="006C3AB9" w:rsidP="006C3AB9">
            <w:pPr>
              <w:rPr>
                <w:rFonts w:cs="Arial"/>
                <w:b/>
                <w:bCs/>
                <w:sz w:val="20"/>
                <w:szCs w:val="20"/>
              </w:rPr>
            </w:pPr>
            <w:r w:rsidRPr="006E3496">
              <w:rPr>
                <w:rFonts w:cs="Arial"/>
                <w:b/>
                <w:bCs/>
                <w:sz w:val="20"/>
                <w:szCs w:val="20"/>
              </w:rPr>
              <w:t xml:space="preserve">Meeting adjourned at </w:t>
            </w:r>
            <w:r w:rsidR="00222F6F">
              <w:rPr>
                <w:rFonts w:cs="Arial"/>
                <w:b/>
                <w:bCs/>
                <w:sz w:val="20"/>
                <w:szCs w:val="20"/>
              </w:rPr>
              <w:t>1:12pm EST</w:t>
            </w:r>
          </w:p>
          <w:p w14:paraId="12D27BC3" w14:textId="5A476276" w:rsidR="006C3AB9" w:rsidRPr="00DF09CC" w:rsidRDefault="006C3AB9" w:rsidP="006C3AB9">
            <w:pPr>
              <w:rPr>
                <w:rFonts w:cs="Arial"/>
                <w:b/>
                <w:bCs/>
                <w:iCs/>
                <w:sz w:val="20"/>
                <w:szCs w:val="20"/>
              </w:rPr>
            </w:pPr>
          </w:p>
        </w:tc>
        <w:tc>
          <w:tcPr>
            <w:tcW w:w="2804" w:type="dxa"/>
            <w:tcBorders>
              <w:left w:val="single" w:sz="4" w:space="0" w:color="auto"/>
              <w:right w:val="single" w:sz="4" w:space="0" w:color="auto"/>
            </w:tcBorders>
            <w:shd w:val="clear" w:color="auto" w:fill="DBE5F1" w:themeFill="accent1" w:themeFillTint="33"/>
          </w:tcPr>
          <w:p w14:paraId="2FE29207" w14:textId="77777777" w:rsidR="006C3AB9" w:rsidRPr="006E3496" w:rsidRDefault="006C3AB9" w:rsidP="006C3AB9">
            <w:pPr>
              <w:rPr>
                <w:rFonts w:cs="Arial"/>
                <w:sz w:val="20"/>
                <w:szCs w:val="20"/>
              </w:rPr>
            </w:pPr>
          </w:p>
        </w:tc>
        <w:tc>
          <w:tcPr>
            <w:tcW w:w="1102" w:type="dxa"/>
            <w:tcBorders>
              <w:left w:val="single" w:sz="4" w:space="0" w:color="auto"/>
            </w:tcBorders>
            <w:shd w:val="clear" w:color="auto" w:fill="DBE5F1" w:themeFill="accent1" w:themeFillTint="33"/>
          </w:tcPr>
          <w:p w14:paraId="2208D423" w14:textId="77777777" w:rsidR="006C3AB9" w:rsidRPr="006E3496" w:rsidRDefault="006C3AB9" w:rsidP="006C3AB9">
            <w:pPr>
              <w:rPr>
                <w:rFonts w:cs="Arial"/>
                <w:sz w:val="20"/>
                <w:szCs w:val="20"/>
              </w:rPr>
            </w:pPr>
          </w:p>
        </w:tc>
      </w:tr>
    </w:tbl>
    <w:p w14:paraId="36B7434F" w14:textId="7519A8A3" w:rsidR="0047692A" w:rsidRPr="0047692A" w:rsidRDefault="0047692A" w:rsidP="0047692A">
      <w:pPr>
        <w:tabs>
          <w:tab w:val="left" w:pos="8220"/>
        </w:tabs>
        <w:rPr>
          <w:rFonts w:cs="Arial"/>
          <w:sz w:val="20"/>
          <w:szCs w:val="20"/>
        </w:rPr>
      </w:pPr>
    </w:p>
    <w:sectPr w:rsidR="0047692A" w:rsidRPr="0047692A" w:rsidSect="00F22AEB">
      <w:headerReference w:type="even" r:id="rId14"/>
      <w:headerReference w:type="default" r:id="rId15"/>
      <w:footerReference w:type="even" r:id="rId16"/>
      <w:footerReference w:type="default" r:id="rId17"/>
      <w:headerReference w:type="first" r:id="rId18"/>
      <w:footerReference w:type="first" r:id="rId19"/>
      <w:type w:val="continuous"/>
      <w:pgSz w:w="15840" w:h="12240" w:orient="landscape" w:code="1"/>
      <w:pgMar w:top="1440" w:right="1080" w:bottom="1440" w:left="1080" w:header="360" w:footer="3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A51" w14:textId="77777777" w:rsidR="00E3282F" w:rsidRDefault="00E3282F">
      <w:r>
        <w:separator/>
      </w:r>
    </w:p>
  </w:endnote>
  <w:endnote w:type="continuationSeparator" w:id="0">
    <w:p w14:paraId="363768C1" w14:textId="77777777" w:rsidR="00E3282F" w:rsidRDefault="00E3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E59C" w14:textId="77777777" w:rsidR="006E22D7" w:rsidRDefault="006E22D7"/>
  <w:tbl>
    <w:tblPr>
      <w:tblW w:w="10800" w:type="dxa"/>
      <w:jc w:val="center"/>
      <w:tblBorders>
        <w:top w:val="single" w:sz="12" w:space="0" w:color="0038A8"/>
      </w:tblBorders>
      <w:tblLook w:val="01E0" w:firstRow="1" w:lastRow="1" w:firstColumn="1" w:lastColumn="1" w:noHBand="0" w:noVBand="0"/>
    </w:tblPr>
    <w:tblGrid>
      <w:gridCol w:w="10800"/>
    </w:tblGrid>
    <w:tr w:rsidR="006E22D7" w:rsidRPr="007D5690" w14:paraId="5E0526D7" w14:textId="77777777">
      <w:trPr>
        <w:jc w:val="center"/>
      </w:trPr>
      <w:tc>
        <w:tcPr>
          <w:tcW w:w="10800" w:type="dxa"/>
          <w:tcBorders>
            <w:top w:val="single" w:sz="12" w:space="0" w:color="0038A8"/>
          </w:tcBorders>
        </w:tcPr>
        <w:p w14:paraId="52534F56" w14:textId="77777777" w:rsidR="006E22D7" w:rsidRPr="001175EE" w:rsidRDefault="006E22D7">
          <w:pPr>
            <w:pStyle w:val="Header"/>
            <w:jc w:val="center"/>
            <w:rPr>
              <w:rFonts w:ascii="Arial" w:hAnsi="Arial" w:cs="Arial"/>
              <w:color w:val="0038A8"/>
              <w:sz w:val="22"/>
              <w:szCs w:val="22"/>
              <w:lang w:val="en-US"/>
            </w:rPr>
          </w:pPr>
          <w:r w:rsidRPr="001175EE">
            <w:rPr>
              <w:rFonts w:ascii="Arial" w:hAnsi="Arial" w:cs="Arial"/>
              <w:color w:val="0038A8"/>
              <w:sz w:val="22"/>
              <w:szCs w:val="22"/>
              <w:lang w:val="en-US"/>
            </w:rPr>
            <w:t>Health Protection: Cornerstone of Public Health</w:t>
          </w:r>
        </w:p>
        <w:p w14:paraId="611782E3" w14:textId="77777777" w:rsidR="006E22D7" w:rsidRPr="00274E9D" w:rsidRDefault="006E22D7">
          <w:pPr>
            <w:pStyle w:val="Header"/>
            <w:jc w:val="center"/>
            <w:rPr>
              <w:rFonts w:ascii="Arial" w:hAnsi="Arial" w:cs="Arial"/>
              <w:color w:val="0038A8"/>
              <w:sz w:val="22"/>
              <w:szCs w:val="22"/>
              <w:lang w:val="fr-FR"/>
            </w:rPr>
          </w:pPr>
          <w:r w:rsidRPr="00274E9D">
            <w:rPr>
              <w:rFonts w:ascii="Arial" w:hAnsi="Arial" w:cs="Arial"/>
              <w:color w:val="0038A8"/>
              <w:sz w:val="22"/>
              <w:szCs w:val="22"/>
              <w:lang w:val="fr-FR"/>
            </w:rPr>
            <w:t>Promotion et protection de la santé: Fondement de la santé publique</w:t>
          </w:r>
        </w:p>
      </w:tc>
    </w:tr>
  </w:tbl>
  <w:p w14:paraId="06AFE0EC" w14:textId="77777777" w:rsidR="006E22D7" w:rsidRDefault="006E22D7">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6C76" w14:textId="77777777" w:rsidR="006E22D7" w:rsidRPr="00C000F3" w:rsidRDefault="006E22D7" w:rsidP="003E4D55">
    <w:pPr>
      <w:rPr>
        <w:rFonts w:cs="Arial"/>
        <w:sz w:val="22"/>
        <w:szCs w:val="22"/>
      </w:rPr>
    </w:pPr>
  </w:p>
  <w:p w14:paraId="75E7BDF6" w14:textId="77777777" w:rsidR="006E22D7" w:rsidRPr="00D125C6" w:rsidRDefault="006E22D7" w:rsidP="003E4D55">
    <w:pPr>
      <w:jc w:val="center"/>
      <w:rPr>
        <w:rFonts w:cs="Arial"/>
      </w:rPr>
    </w:pPr>
    <w:r w:rsidRPr="00D125C6">
      <w:rPr>
        <w:rFonts w:cs="Arial"/>
      </w:rPr>
      <w:t xml:space="preserve">Page </w:t>
    </w:r>
    <w:r w:rsidRPr="00D125C6">
      <w:rPr>
        <w:rStyle w:val="PageNumber"/>
        <w:rFonts w:cs="Arial"/>
      </w:rPr>
      <w:fldChar w:fldCharType="begin"/>
    </w:r>
    <w:r w:rsidRPr="00D125C6">
      <w:rPr>
        <w:rStyle w:val="PageNumber"/>
        <w:rFonts w:cs="Arial"/>
      </w:rPr>
      <w:instrText xml:space="preserve"> PAGE </w:instrText>
    </w:r>
    <w:r w:rsidRPr="00D125C6">
      <w:rPr>
        <w:rStyle w:val="PageNumber"/>
        <w:rFonts w:cs="Arial"/>
      </w:rPr>
      <w:fldChar w:fldCharType="separate"/>
    </w:r>
    <w:r>
      <w:rPr>
        <w:rStyle w:val="PageNumber"/>
        <w:rFonts w:cs="Arial"/>
        <w:noProof/>
      </w:rPr>
      <w:t>8</w:t>
    </w:r>
    <w:r w:rsidRPr="00D125C6">
      <w:rPr>
        <w:rStyle w:val="PageNumber"/>
        <w:rFonts w:cs="Arial"/>
      </w:rPr>
      <w:fldChar w:fldCharType="end"/>
    </w:r>
    <w:r w:rsidRPr="00D125C6">
      <w:rPr>
        <w:rStyle w:val="PageNumber"/>
        <w:rFonts w:cs="Arial"/>
      </w:rPr>
      <w:t xml:space="preserve"> of </w:t>
    </w:r>
    <w:r>
      <w:rPr>
        <w:rStyle w:val="PageNumber"/>
        <w:rFonts w:cs="Arial"/>
        <w:noProof/>
      </w:rPr>
      <w:fldChar w:fldCharType="begin"/>
    </w:r>
    <w:r>
      <w:rPr>
        <w:rStyle w:val="PageNumber"/>
        <w:rFonts w:cs="Arial"/>
        <w:noProof/>
      </w:rPr>
      <w:instrText xml:space="preserve"> NUMPAGES   \* MERGEFORMAT </w:instrText>
    </w:r>
    <w:r>
      <w:rPr>
        <w:rStyle w:val="PageNumber"/>
        <w:rFonts w:cs="Arial"/>
        <w:noProof/>
      </w:rPr>
      <w:fldChar w:fldCharType="separate"/>
    </w:r>
    <w:r>
      <w:rPr>
        <w:rStyle w:val="PageNumber"/>
        <w:rFonts w:cs="Arial"/>
        <w:noProof/>
      </w:rPr>
      <w:t>3</w:t>
    </w:r>
    <w:r>
      <w:rPr>
        <w:rStyle w:val="PageNumber"/>
        <w:rFonts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F7A4" w14:textId="13A99A86" w:rsidR="006E22D7" w:rsidRPr="006336EC" w:rsidRDefault="006E22D7" w:rsidP="003E4D55">
    <w:pPr>
      <w:jc w:val="center"/>
      <w:rPr>
        <w:rFonts w:cs="Arial"/>
        <w:sz w:val="16"/>
        <w:szCs w:val="16"/>
      </w:rPr>
    </w:pPr>
    <w:r w:rsidRPr="006336EC">
      <w:rPr>
        <w:rFonts w:cs="Arial"/>
        <w:sz w:val="16"/>
        <w:szCs w:val="16"/>
      </w:rPr>
      <w:t xml:space="preserve">Page </w:t>
    </w:r>
    <w:r w:rsidRPr="006336EC">
      <w:rPr>
        <w:rStyle w:val="PageNumber"/>
        <w:rFonts w:cs="Arial"/>
        <w:sz w:val="16"/>
        <w:szCs w:val="16"/>
      </w:rPr>
      <w:fldChar w:fldCharType="begin"/>
    </w:r>
    <w:r w:rsidRPr="006336EC">
      <w:rPr>
        <w:rStyle w:val="PageNumber"/>
        <w:rFonts w:cs="Arial"/>
        <w:sz w:val="16"/>
        <w:szCs w:val="16"/>
      </w:rPr>
      <w:instrText xml:space="preserve"> PAGE </w:instrText>
    </w:r>
    <w:r w:rsidRPr="006336EC">
      <w:rPr>
        <w:rStyle w:val="PageNumber"/>
        <w:rFonts w:cs="Arial"/>
        <w:sz w:val="16"/>
        <w:szCs w:val="16"/>
      </w:rPr>
      <w:fldChar w:fldCharType="separate"/>
    </w:r>
    <w:r w:rsidR="00F93EF6">
      <w:rPr>
        <w:rStyle w:val="PageNumber"/>
        <w:rFonts w:cs="Arial"/>
        <w:noProof/>
        <w:sz w:val="16"/>
        <w:szCs w:val="16"/>
      </w:rPr>
      <w:t>1</w:t>
    </w:r>
    <w:r w:rsidRPr="006336EC">
      <w:rPr>
        <w:rStyle w:val="PageNumber"/>
        <w:rFonts w:cs="Arial"/>
        <w:sz w:val="16"/>
        <w:szCs w:val="16"/>
      </w:rPr>
      <w:fldChar w:fldCharType="end"/>
    </w:r>
    <w:r w:rsidRPr="006336EC">
      <w:rPr>
        <w:rStyle w:val="PageNumber"/>
        <w:rFonts w:cs="Arial"/>
        <w:sz w:val="16"/>
        <w:szCs w:val="16"/>
      </w:rPr>
      <w:t xml:space="preserve"> of </w:t>
    </w:r>
    <w:r w:rsidRPr="006336EC">
      <w:rPr>
        <w:rStyle w:val="PageNumber"/>
        <w:rFonts w:cs="Arial"/>
        <w:noProof/>
        <w:sz w:val="16"/>
        <w:szCs w:val="16"/>
      </w:rPr>
      <w:fldChar w:fldCharType="begin"/>
    </w:r>
    <w:r w:rsidRPr="006336EC">
      <w:rPr>
        <w:rStyle w:val="PageNumber"/>
        <w:rFonts w:cs="Arial"/>
        <w:noProof/>
        <w:sz w:val="16"/>
        <w:szCs w:val="16"/>
      </w:rPr>
      <w:instrText xml:space="preserve"> NUMPAGES  \* Arabic  \* MERGEFORMAT </w:instrText>
    </w:r>
    <w:r w:rsidRPr="006336EC">
      <w:rPr>
        <w:rStyle w:val="PageNumber"/>
        <w:rFonts w:cs="Arial"/>
        <w:noProof/>
        <w:sz w:val="16"/>
        <w:szCs w:val="16"/>
      </w:rPr>
      <w:fldChar w:fldCharType="separate"/>
    </w:r>
    <w:r w:rsidR="00F93EF6">
      <w:rPr>
        <w:rStyle w:val="PageNumber"/>
        <w:rFonts w:cs="Arial"/>
        <w:noProof/>
        <w:sz w:val="16"/>
        <w:szCs w:val="16"/>
      </w:rPr>
      <w:t>7</w:t>
    </w:r>
    <w:r w:rsidRPr="006336EC">
      <w:rPr>
        <w:rStyle w:val="PageNumber"/>
        <w:rFonts w:cs="Arial"/>
        <w:noProof/>
        <w:sz w:val="16"/>
        <w:szCs w:val="16"/>
      </w:rPr>
      <w:fldChar w:fldCharType="end"/>
    </w:r>
  </w:p>
  <w:tbl>
    <w:tblPr>
      <w:tblW w:w="14400" w:type="dxa"/>
      <w:jc w:val="center"/>
      <w:tblBorders>
        <w:top w:val="single" w:sz="12" w:space="0" w:color="0038A8"/>
      </w:tblBorders>
      <w:tblLook w:val="01E0" w:firstRow="1" w:lastRow="1" w:firstColumn="1" w:lastColumn="1" w:noHBand="0" w:noVBand="0"/>
    </w:tblPr>
    <w:tblGrid>
      <w:gridCol w:w="14400"/>
    </w:tblGrid>
    <w:tr w:rsidR="006E22D7" w:rsidRPr="00926463" w14:paraId="2335E42A" w14:textId="77777777">
      <w:trPr>
        <w:jc w:val="center"/>
      </w:trPr>
      <w:tc>
        <w:tcPr>
          <w:tcW w:w="10800" w:type="dxa"/>
          <w:tcBorders>
            <w:top w:val="single" w:sz="12" w:space="0" w:color="0038A8"/>
          </w:tcBorders>
        </w:tcPr>
        <w:p w14:paraId="46CF1456" w14:textId="77777777" w:rsidR="006E22D7" w:rsidRPr="006D1225" w:rsidRDefault="006E22D7" w:rsidP="003E4D55">
          <w:pPr>
            <w:pStyle w:val="Header"/>
            <w:jc w:val="center"/>
            <w:rPr>
              <w:rFonts w:ascii="Arial" w:hAnsi="Arial" w:cs="Arial"/>
              <w:color w:val="0038A8"/>
              <w:sz w:val="16"/>
              <w:szCs w:val="16"/>
              <w:lang w:val="fr-CA"/>
            </w:rPr>
          </w:pPr>
        </w:p>
        <w:p w14:paraId="2C706D30" w14:textId="77777777" w:rsidR="006E22D7" w:rsidRPr="00667A86" w:rsidRDefault="006E22D7" w:rsidP="001D3359">
          <w:pPr>
            <w:pStyle w:val="Header"/>
            <w:rPr>
              <w:rFonts w:ascii="Arial" w:hAnsi="Arial" w:cs="Arial"/>
              <w:color w:val="0038A8"/>
              <w:sz w:val="16"/>
              <w:szCs w:val="16"/>
              <w:lang w:val="fr-CA"/>
            </w:rPr>
          </w:pPr>
        </w:p>
        <w:p w14:paraId="7019A759" w14:textId="7BD7DA28" w:rsidR="006E22D7" w:rsidRPr="006D1225" w:rsidRDefault="006E22D7" w:rsidP="003E4D55">
          <w:pPr>
            <w:pStyle w:val="Header"/>
            <w:jc w:val="center"/>
            <w:rPr>
              <w:rFonts w:ascii="Arial" w:hAnsi="Arial" w:cs="Arial"/>
              <w:color w:val="0038A8"/>
              <w:sz w:val="16"/>
              <w:szCs w:val="16"/>
              <w:lang w:val="fr-CA"/>
            </w:rPr>
          </w:pPr>
          <w:r>
            <w:rPr>
              <w:rFonts w:ascii="Arial" w:hAnsi="Arial" w:cs="Arial"/>
              <w:color w:val="0038A8"/>
              <w:sz w:val="16"/>
              <w:szCs w:val="16"/>
              <w:lang w:val="fr-CA"/>
            </w:rPr>
            <w:t>www.EHFC.ca</w:t>
          </w:r>
        </w:p>
      </w:tc>
    </w:tr>
  </w:tbl>
  <w:p w14:paraId="657EE936" w14:textId="77777777" w:rsidR="006E22D7" w:rsidRPr="006D1225" w:rsidRDefault="006E22D7">
    <w:pPr>
      <w:pStyle w:val="Footer"/>
      <w:rPr>
        <w:sz w:val="16"/>
        <w:szCs w:val="16"/>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14CD" w14:textId="77777777" w:rsidR="006E22D7" w:rsidRDefault="006E22D7"/>
  <w:tbl>
    <w:tblPr>
      <w:tblW w:w="10800" w:type="dxa"/>
      <w:jc w:val="center"/>
      <w:tblBorders>
        <w:top w:val="single" w:sz="12" w:space="0" w:color="0038A8"/>
      </w:tblBorders>
      <w:tblLook w:val="01E0" w:firstRow="1" w:lastRow="1" w:firstColumn="1" w:lastColumn="1" w:noHBand="0" w:noVBand="0"/>
    </w:tblPr>
    <w:tblGrid>
      <w:gridCol w:w="10800"/>
    </w:tblGrid>
    <w:tr w:rsidR="006E22D7" w:rsidRPr="007D5690" w14:paraId="6D57B585" w14:textId="77777777">
      <w:trPr>
        <w:jc w:val="center"/>
      </w:trPr>
      <w:tc>
        <w:tcPr>
          <w:tcW w:w="10800" w:type="dxa"/>
          <w:tcBorders>
            <w:top w:val="single" w:sz="12" w:space="0" w:color="0038A8"/>
          </w:tcBorders>
        </w:tcPr>
        <w:p w14:paraId="67A8C5FA" w14:textId="77777777" w:rsidR="006E22D7" w:rsidRPr="001175EE" w:rsidRDefault="006E22D7">
          <w:pPr>
            <w:pStyle w:val="Header"/>
            <w:jc w:val="center"/>
            <w:rPr>
              <w:rFonts w:ascii="Arial" w:hAnsi="Arial" w:cs="Arial"/>
              <w:color w:val="0038A8"/>
              <w:sz w:val="22"/>
              <w:szCs w:val="22"/>
              <w:lang w:val="en-US"/>
            </w:rPr>
          </w:pPr>
          <w:r w:rsidRPr="001175EE">
            <w:rPr>
              <w:rFonts w:ascii="Arial" w:hAnsi="Arial" w:cs="Arial"/>
              <w:color w:val="0038A8"/>
              <w:sz w:val="22"/>
              <w:szCs w:val="22"/>
              <w:lang w:val="en-US"/>
            </w:rPr>
            <w:t>Health Protection: Cornerstone of Public Health</w:t>
          </w:r>
        </w:p>
        <w:p w14:paraId="50BFE8ED" w14:textId="77777777" w:rsidR="006E22D7" w:rsidRPr="00274E9D" w:rsidRDefault="006E22D7">
          <w:pPr>
            <w:pStyle w:val="Header"/>
            <w:jc w:val="center"/>
            <w:rPr>
              <w:rFonts w:ascii="Arial" w:hAnsi="Arial" w:cs="Arial"/>
              <w:color w:val="0038A8"/>
              <w:sz w:val="22"/>
              <w:szCs w:val="22"/>
              <w:lang w:val="fr-FR"/>
            </w:rPr>
          </w:pPr>
          <w:r w:rsidRPr="00274E9D">
            <w:rPr>
              <w:rFonts w:ascii="Arial" w:hAnsi="Arial" w:cs="Arial"/>
              <w:color w:val="0038A8"/>
              <w:sz w:val="22"/>
              <w:szCs w:val="22"/>
              <w:lang w:val="fr-FR"/>
            </w:rPr>
            <w:t>Promotion et protection de la santé: Fondement de la santé publique</w:t>
          </w:r>
        </w:p>
      </w:tc>
    </w:tr>
  </w:tbl>
  <w:p w14:paraId="58DB9EF5" w14:textId="77777777" w:rsidR="006E22D7" w:rsidRDefault="006E22D7">
    <w:pPr>
      <w:pStyle w:val="Footer"/>
      <w:rPr>
        <w:lang w:val="fr-F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E335" w14:textId="77777777" w:rsidR="006E22D7" w:rsidRPr="00C000F3" w:rsidRDefault="006E22D7" w:rsidP="003E4D55">
    <w:pPr>
      <w:rPr>
        <w:rFonts w:cs="Arial"/>
        <w:sz w:val="22"/>
        <w:szCs w:val="22"/>
      </w:rPr>
    </w:pPr>
  </w:p>
  <w:p w14:paraId="1DE22852" w14:textId="4B39CEF5" w:rsidR="006E22D7" w:rsidRPr="00613F11" w:rsidRDefault="006E22D7" w:rsidP="003E4D55">
    <w:pPr>
      <w:jc w:val="center"/>
      <w:rPr>
        <w:rFonts w:cs="Arial"/>
        <w:sz w:val="16"/>
        <w:szCs w:val="16"/>
      </w:rPr>
    </w:pPr>
    <w:r w:rsidRPr="00613F11">
      <w:rPr>
        <w:rFonts w:cs="Arial"/>
        <w:sz w:val="16"/>
        <w:szCs w:val="16"/>
      </w:rPr>
      <w:t xml:space="preserve">Page </w:t>
    </w:r>
    <w:r w:rsidRPr="00613F11">
      <w:rPr>
        <w:rStyle w:val="PageNumber"/>
        <w:rFonts w:cs="Arial"/>
        <w:sz w:val="16"/>
        <w:szCs w:val="16"/>
      </w:rPr>
      <w:fldChar w:fldCharType="begin"/>
    </w:r>
    <w:r w:rsidRPr="00613F11">
      <w:rPr>
        <w:rStyle w:val="PageNumber"/>
        <w:rFonts w:cs="Arial"/>
        <w:sz w:val="16"/>
        <w:szCs w:val="16"/>
      </w:rPr>
      <w:instrText xml:space="preserve"> PAGE </w:instrText>
    </w:r>
    <w:r w:rsidRPr="00613F11">
      <w:rPr>
        <w:rStyle w:val="PageNumber"/>
        <w:rFonts w:cs="Arial"/>
        <w:sz w:val="16"/>
        <w:szCs w:val="16"/>
      </w:rPr>
      <w:fldChar w:fldCharType="separate"/>
    </w:r>
    <w:r w:rsidR="00F93EF6">
      <w:rPr>
        <w:rStyle w:val="PageNumber"/>
        <w:rFonts w:cs="Arial"/>
        <w:noProof/>
        <w:sz w:val="16"/>
        <w:szCs w:val="16"/>
      </w:rPr>
      <w:t>2</w:t>
    </w:r>
    <w:r w:rsidRPr="00613F11">
      <w:rPr>
        <w:rStyle w:val="PageNumber"/>
        <w:rFonts w:cs="Arial"/>
        <w:sz w:val="16"/>
        <w:szCs w:val="16"/>
      </w:rPr>
      <w:fldChar w:fldCharType="end"/>
    </w:r>
    <w:r w:rsidRPr="00613F11">
      <w:rPr>
        <w:rStyle w:val="PageNumber"/>
        <w:rFonts w:cs="Arial"/>
        <w:sz w:val="16"/>
        <w:szCs w:val="16"/>
      </w:rPr>
      <w:t xml:space="preserve"> of </w:t>
    </w:r>
    <w:r w:rsidRPr="00613F11">
      <w:rPr>
        <w:rStyle w:val="PageNumber"/>
        <w:rFonts w:cs="Arial"/>
        <w:noProof/>
        <w:sz w:val="16"/>
        <w:szCs w:val="16"/>
      </w:rPr>
      <w:fldChar w:fldCharType="begin"/>
    </w:r>
    <w:r w:rsidRPr="00613F11">
      <w:rPr>
        <w:rStyle w:val="PageNumber"/>
        <w:rFonts w:cs="Arial"/>
        <w:noProof/>
        <w:sz w:val="16"/>
        <w:szCs w:val="16"/>
      </w:rPr>
      <w:instrText xml:space="preserve"> NUMPAGES   \* MERGEFORMAT </w:instrText>
    </w:r>
    <w:r w:rsidRPr="00613F11">
      <w:rPr>
        <w:rStyle w:val="PageNumber"/>
        <w:rFonts w:cs="Arial"/>
        <w:noProof/>
        <w:sz w:val="16"/>
        <w:szCs w:val="16"/>
      </w:rPr>
      <w:fldChar w:fldCharType="separate"/>
    </w:r>
    <w:r w:rsidR="00F93EF6">
      <w:rPr>
        <w:rStyle w:val="PageNumber"/>
        <w:rFonts w:cs="Arial"/>
        <w:noProof/>
        <w:sz w:val="16"/>
        <w:szCs w:val="16"/>
      </w:rPr>
      <w:t>7</w:t>
    </w:r>
    <w:r w:rsidRPr="00613F11">
      <w:rPr>
        <w:rStyle w:val="PageNumber"/>
        <w:rFonts w:cs="Arial"/>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3177" w14:textId="77777777" w:rsidR="006E22D7" w:rsidRPr="004F0535" w:rsidRDefault="006E22D7" w:rsidP="003E4D55">
    <w:pPr>
      <w:jc w:val="center"/>
      <w:rPr>
        <w:rFonts w:cs="Arial"/>
        <w:sz w:val="22"/>
        <w:szCs w:val="22"/>
      </w:rPr>
    </w:pPr>
    <w:r>
      <w:rPr>
        <w:rFonts w:cs="Arial"/>
        <w:sz w:val="22"/>
        <w:szCs w:val="22"/>
      </w:rPr>
      <w:t xml:space="preserve">Page </w:t>
    </w:r>
    <w:r>
      <w:rPr>
        <w:rStyle w:val="PageNumber"/>
        <w:rFonts w:cs="Arial"/>
        <w:sz w:val="22"/>
        <w:szCs w:val="22"/>
      </w:rPr>
      <w:fldChar w:fldCharType="begin"/>
    </w:r>
    <w:r>
      <w:rPr>
        <w:rStyle w:val="PageNumber"/>
        <w:rFonts w:cs="Arial"/>
        <w:sz w:val="22"/>
        <w:szCs w:val="22"/>
      </w:rPr>
      <w:instrText xml:space="preserve"> PAGE </w:instrText>
    </w:r>
    <w:r>
      <w:rPr>
        <w:rStyle w:val="PageNumber"/>
        <w:rFonts w:cs="Arial"/>
        <w:sz w:val="22"/>
        <w:szCs w:val="22"/>
      </w:rPr>
      <w:fldChar w:fldCharType="separate"/>
    </w:r>
    <w:r>
      <w:rPr>
        <w:rStyle w:val="PageNumber"/>
        <w:rFonts w:cs="Arial"/>
        <w:noProof/>
        <w:sz w:val="22"/>
        <w:szCs w:val="22"/>
      </w:rPr>
      <w:t>1</w:t>
    </w:r>
    <w:r>
      <w:rPr>
        <w:rStyle w:val="PageNumber"/>
        <w:rFonts w:cs="Arial"/>
        <w:sz w:val="22"/>
        <w:szCs w:val="22"/>
      </w:rPr>
      <w:fldChar w:fldCharType="end"/>
    </w:r>
    <w:r>
      <w:rPr>
        <w:rStyle w:val="PageNumber"/>
        <w:rFonts w:cs="Arial"/>
        <w:sz w:val="22"/>
        <w:szCs w:val="22"/>
      </w:rPr>
      <w:t xml:space="preserve"> of </w:t>
    </w:r>
    <w:r>
      <w:rPr>
        <w:rStyle w:val="PageNumber"/>
        <w:rFonts w:cs="Arial"/>
        <w:noProof/>
      </w:rPr>
      <w:fldChar w:fldCharType="begin"/>
    </w:r>
    <w:r>
      <w:rPr>
        <w:rStyle w:val="PageNumber"/>
        <w:rFonts w:cs="Arial"/>
        <w:noProof/>
      </w:rPr>
      <w:instrText xml:space="preserve"> NUMPAGES  \* Arabic  \* MERGEFORMAT </w:instrText>
    </w:r>
    <w:r>
      <w:rPr>
        <w:rStyle w:val="PageNumber"/>
        <w:rFonts w:cs="Arial"/>
        <w:noProof/>
      </w:rPr>
      <w:fldChar w:fldCharType="separate"/>
    </w:r>
    <w:r>
      <w:rPr>
        <w:rStyle w:val="PageNumber"/>
        <w:rFonts w:cs="Arial"/>
        <w:noProof/>
      </w:rPr>
      <w:t>3</w:t>
    </w:r>
    <w:r>
      <w:rPr>
        <w:rStyle w:val="PageNumber"/>
        <w:rFonts w:cs="Arial"/>
        <w:noProof/>
      </w:rPr>
      <w:fldChar w:fldCharType="end"/>
    </w:r>
  </w:p>
  <w:tbl>
    <w:tblPr>
      <w:tblW w:w="14400" w:type="dxa"/>
      <w:jc w:val="center"/>
      <w:tblBorders>
        <w:top w:val="single" w:sz="12" w:space="0" w:color="0038A8"/>
      </w:tblBorders>
      <w:tblLook w:val="01E0" w:firstRow="1" w:lastRow="1" w:firstColumn="1" w:lastColumn="1" w:noHBand="0" w:noVBand="0"/>
    </w:tblPr>
    <w:tblGrid>
      <w:gridCol w:w="14400"/>
    </w:tblGrid>
    <w:tr w:rsidR="006E22D7" w:rsidRPr="00A9325B" w14:paraId="00228FE3" w14:textId="77777777">
      <w:trPr>
        <w:jc w:val="center"/>
      </w:trPr>
      <w:tc>
        <w:tcPr>
          <w:tcW w:w="10800" w:type="dxa"/>
          <w:tcBorders>
            <w:top w:val="single" w:sz="12" w:space="0" w:color="0038A8"/>
          </w:tcBorders>
        </w:tcPr>
        <w:p w14:paraId="04FC9B2B" w14:textId="77777777" w:rsidR="006E22D7" w:rsidRPr="001175EE" w:rsidRDefault="006E22D7" w:rsidP="003E4D55">
          <w:pPr>
            <w:pStyle w:val="Header"/>
            <w:jc w:val="center"/>
            <w:rPr>
              <w:rFonts w:ascii="Arial" w:hAnsi="Arial" w:cs="Arial"/>
              <w:color w:val="0038A8"/>
              <w:sz w:val="22"/>
              <w:szCs w:val="22"/>
              <w:lang w:val="en-US"/>
            </w:rPr>
          </w:pPr>
          <w:r w:rsidRPr="001175EE">
            <w:rPr>
              <w:rFonts w:ascii="Arial" w:hAnsi="Arial" w:cs="Arial"/>
              <w:color w:val="0038A8"/>
              <w:sz w:val="22"/>
              <w:szCs w:val="22"/>
              <w:lang w:val="en-US"/>
            </w:rPr>
            <w:t>720 – 999 West Broadway  •  Vancouver BC  V5Z 1K5  •  Phone: (888)245-8180  •  Fax: (604)738-4080</w:t>
          </w:r>
        </w:p>
        <w:p w14:paraId="69D97AB0" w14:textId="77777777" w:rsidR="006E22D7" w:rsidRPr="001175EE" w:rsidRDefault="006E22D7" w:rsidP="003E4D55">
          <w:pPr>
            <w:pStyle w:val="Header"/>
            <w:jc w:val="center"/>
            <w:rPr>
              <w:rFonts w:ascii="Arial" w:hAnsi="Arial" w:cs="Arial"/>
              <w:color w:val="0038A8"/>
              <w:sz w:val="22"/>
              <w:szCs w:val="22"/>
              <w:lang w:val="en-US"/>
            </w:rPr>
          </w:pPr>
        </w:p>
        <w:p w14:paraId="5744A95F" w14:textId="77777777" w:rsidR="006E22D7" w:rsidRPr="001175EE" w:rsidRDefault="006E22D7" w:rsidP="003E4D55">
          <w:pPr>
            <w:pStyle w:val="Header"/>
            <w:jc w:val="center"/>
            <w:rPr>
              <w:rFonts w:ascii="Arial" w:hAnsi="Arial" w:cs="Arial"/>
              <w:color w:val="0038A8"/>
              <w:sz w:val="22"/>
              <w:szCs w:val="22"/>
              <w:lang w:val="en-US"/>
            </w:rPr>
          </w:pPr>
          <w:r w:rsidRPr="001175EE">
            <w:rPr>
              <w:rFonts w:ascii="Arial" w:hAnsi="Arial" w:cs="Arial"/>
              <w:color w:val="0038A8"/>
              <w:sz w:val="22"/>
              <w:szCs w:val="22"/>
              <w:lang w:val="en-US"/>
            </w:rPr>
            <w:t>http://www.ciphi.ca</w:t>
          </w:r>
        </w:p>
      </w:tc>
    </w:tr>
  </w:tbl>
  <w:p w14:paraId="48F699EF" w14:textId="77777777" w:rsidR="006E22D7" w:rsidRDefault="006E2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F9F5" w14:textId="77777777" w:rsidR="00E3282F" w:rsidRDefault="00E3282F">
      <w:r>
        <w:separator/>
      </w:r>
    </w:p>
  </w:footnote>
  <w:footnote w:type="continuationSeparator" w:id="0">
    <w:p w14:paraId="1132775F" w14:textId="77777777" w:rsidR="00E3282F" w:rsidRDefault="00E32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bottom w:val="single" w:sz="12" w:space="0" w:color="0066CC"/>
      </w:tblBorders>
      <w:tblCellMar>
        <w:top w:w="58" w:type="dxa"/>
        <w:left w:w="173" w:type="dxa"/>
        <w:bottom w:w="58" w:type="dxa"/>
        <w:right w:w="58" w:type="dxa"/>
      </w:tblCellMar>
      <w:tblLook w:val="01E0" w:firstRow="1" w:lastRow="1" w:firstColumn="1" w:lastColumn="1" w:noHBand="0" w:noVBand="0"/>
    </w:tblPr>
    <w:tblGrid>
      <w:gridCol w:w="2276"/>
      <w:gridCol w:w="8524"/>
    </w:tblGrid>
    <w:tr w:rsidR="006E22D7" w:rsidRPr="007D5690" w14:paraId="49136AEB" w14:textId="77777777">
      <w:trPr>
        <w:jc w:val="center"/>
      </w:trPr>
      <w:tc>
        <w:tcPr>
          <w:tcW w:w="2276" w:type="dxa"/>
          <w:tcBorders>
            <w:bottom w:val="single" w:sz="12" w:space="0" w:color="0038A8"/>
          </w:tcBorders>
          <w:tcMar>
            <w:left w:w="58" w:type="dxa"/>
          </w:tcMar>
        </w:tcPr>
        <w:p w14:paraId="688B02D8" w14:textId="77777777" w:rsidR="006E22D7" w:rsidRPr="001175EE" w:rsidRDefault="006E22D7">
          <w:pPr>
            <w:pStyle w:val="Header"/>
            <w:rPr>
              <w:rFonts w:ascii="Arial" w:hAnsi="Arial" w:cs="Arial"/>
              <w:sz w:val="22"/>
              <w:szCs w:val="22"/>
              <w:lang w:val="en-US"/>
            </w:rPr>
          </w:pPr>
          <w:r>
            <w:rPr>
              <w:rFonts w:ascii="Arial" w:hAnsi="Arial" w:cs="Arial"/>
              <w:noProof/>
              <w:sz w:val="22"/>
              <w:szCs w:val="22"/>
              <w:lang w:val="en-US" w:eastAsia="en-US"/>
            </w:rPr>
            <w:drawing>
              <wp:inline distT="0" distB="0" distL="0" distR="0" wp14:anchorId="3EAAA373" wp14:editId="334D46B3">
                <wp:extent cx="1371600" cy="457200"/>
                <wp:effectExtent l="0" t="0" r="0" b="0"/>
                <wp:docPr id="12" name="Picture 3" descr="Logo - CIPHI Maple Leaf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CIPHI Maple Leaf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tc>
      <w:tc>
        <w:tcPr>
          <w:tcW w:w="8524" w:type="dxa"/>
          <w:tcBorders>
            <w:bottom w:val="single" w:sz="12" w:space="0" w:color="0038A8"/>
          </w:tcBorders>
          <w:vAlign w:val="bottom"/>
        </w:tcPr>
        <w:p w14:paraId="37F8FCBA" w14:textId="77777777" w:rsidR="006E22D7" w:rsidRPr="001175EE" w:rsidRDefault="006E22D7">
          <w:pPr>
            <w:pStyle w:val="Header"/>
            <w:jc w:val="right"/>
            <w:rPr>
              <w:rFonts w:ascii="Arial" w:hAnsi="Arial" w:cs="Arial"/>
              <w:b/>
              <w:color w:val="0038A8"/>
              <w:sz w:val="22"/>
              <w:szCs w:val="22"/>
              <w:lang w:val="en-US"/>
            </w:rPr>
          </w:pPr>
          <w:r w:rsidRPr="001175EE">
            <w:rPr>
              <w:rFonts w:ascii="Arial" w:hAnsi="Arial" w:cs="Arial"/>
              <w:b/>
              <w:color w:val="0038A8"/>
              <w:sz w:val="22"/>
              <w:szCs w:val="22"/>
              <w:lang w:val="en-US"/>
            </w:rPr>
            <w:t>Canadian Institute of Public Health Inspectors</w:t>
          </w:r>
        </w:p>
        <w:p w14:paraId="66042BDB" w14:textId="77777777" w:rsidR="006E22D7" w:rsidRPr="00274E9D" w:rsidRDefault="006E22D7">
          <w:pPr>
            <w:pStyle w:val="Header"/>
            <w:jc w:val="right"/>
            <w:rPr>
              <w:rFonts w:ascii="Arial" w:hAnsi="Arial" w:cs="Arial"/>
              <w:color w:val="0038A8"/>
              <w:sz w:val="22"/>
              <w:szCs w:val="22"/>
              <w:lang w:val="fr-FR"/>
            </w:rPr>
          </w:pPr>
          <w:r w:rsidRPr="00274E9D">
            <w:rPr>
              <w:rFonts w:ascii="Arial" w:hAnsi="Arial" w:cs="Arial"/>
              <w:b/>
              <w:color w:val="0038A8"/>
              <w:sz w:val="22"/>
              <w:szCs w:val="22"/>
              <w:lang w:val="fr-FR"/>
            </w:rPr>
            <w:t>L’Institut canadien des inspecteurs en santé publique</w:t>
          </w:r>
        </w:p>
      </w:tc>
    </w:tr>
    <w:tr w:rsidR="006E22D7" w:rsidRPr="007D5690" w14:paraId="071F5799" w14:textId="77777777">
      <w:trPr>
        <w:jc w:val="center"/>
      </w:trPr>
      <w:tc>
        <w:tcPr>
          <w:tcW w:w="2276" w:type="dxa"/>
          <w:tcBorders>
            <w:top w:val="single" w:sz="12" w:space="0" w:color="0038A8"/>
            <w:bottom w:val="nil"/>
          </w:tcBorders>
        </w:tcPr>
        <w:p w14:paraId="08F9849A" w14:textId="77777777" w:rsidR="006E22D7" w:rsidRPr="00274E9D" w:rsidRDefault="006E22D7">
          <w:pPr>
            <w:pStyle w:val="Header"/>
            <w:rPr>
              <w:rFonts w:ascii="Arial" w:hAnsi="Arial" w:cs="Arial"/>
              <w:color w:val="0066CC"/>
              <w:sz w:val="22"/>
              <w:szCs w:val="22"/>
              <w:lang w:val="fr-FR"/>
            </w:rPr>
          </w:pPr>
        </w:p>
      </w:tc>
      <w:tc>
        <w:tcPr>
          <w:tcW w:w="8524" w:type="dxa"/>
          <w:tcBorders>
            <w:top w:val="single" w:sz="12" w:space="0" w:color="0038A8"/>
            <w:bottom w:val="nil"/>
          </w:tcBorders>
        </w:tcPr>
        <w:p w14:paraId="6760C981" w14:textId="77777777" w:rsidR="006E22D7" w:rsidRPr="00274E9D" w:rsidRDefault="006E22D7">
          <w:pPr>
            <w:pStyle w:val="Header"/>
            <w:jc w:val="right"/>
            <w:rPr>
              <w:rFonts w:ascii="Arial" w:hAnsi="Arial" w:cs="Arial"/>
              <w:color w:val="0038A8"/>
              <w:sz w:val="18"/>
              <w:szCs w:val="18"/>
              <w:lang w:val="fr-FR"/>
            </w:rPr>
          </w:pPr>
        </w:p>
      </w:tc>
    </w:tr>
  </w:tbl>
  <w:p w14:paraId="5870341D" w14:textId="1E37D050" w:rsidR="006E22D7" w:rsidRDefault="006E22D7">
    <w:pPr>
      <w:pStyle w:val="Header"/>
      <w:rPr>
        <w:lang w:val="fr-FR"/>
      </w:rPr>
    </w:pPr>
  </w:p>
  <w:p w14:paraId="638C2AD4" w14:textId="77777777" w:rsidR="006E22D7" w:rsidRDefault="006E22D7">
    <w:pPr>
      <w:pStyle w:val="Header"/>
      <w:rPr>
        <w:lang w:val="fr-FR"/>
      </w:rPr>
    </w:pPr>
    <w:r>
      <w:rPr>
        <w:noProof/>
        <w:lang w:val="en-US" w:eastAsia="en-US"/>
      </w:rPr>
      <w:drawing>
        <wp:anchor distT="0" distB="0" distL="114300" distR="114300" simplePos="0" relativeHeight="251677696" behindDoc="1" locked="0" layoutInCell="1" allowOverlap="1" wp14:anchorId="369E054A" wp14:editId="673DAD90">
          <wp:simplePos x="0" y="0"/>
          <wp:positionH relativeFrom="page">
            <wp:align>center</wp:align>
          </wp:positionH>
          <wp:positionV relativeFrom="page">
            <wp:align>center</wp:align>
          </wp:positionV>
          <wp:extent cx="3657600" cy="3657600"/>
          <wp:effectExtent l="0" t="0" r="0" b="0"/>
          <wp:wrapNone/>
          <wp:docPr id="13" name="Picture 6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EA67" w14:textId="5E3F494E" w:rsidR="006E22D7" w:rsidRPr="004F4FC3" w:rsidRDefault="006E22D7" w:rsidP="00412FFD">
    <w:pPr>
      <w:jc w:val="right"/>
    </w:pPr>
    <w:r>
      <w:t>MINUTES</w:t>
    </w:r>
  </w:p>
  <w:p w14:paraId="2EE632D5" w14:textId="77777777" w:rsidR="006E22D7" w:rsidRDefault="006E22D7" w:rsidP="00412FFD">
    <w:pPr>
      <w:jc w:val="right"/>
    </w:pPr>
  </w:p>
  <w:p w14:paraId="5038DECF" w14:textId="77777777" w:rsidR="006E22D7" w:rsidRPr="004F4FC3" w:rsidRDefault="006E22D7" w:rsidP="00412FFD">
    <w:pPr>
      <w:jc w:val="right"/>
    </w:pPr>
    <w:r>
      <w:rPr>
        <w:noProof/>
        <w:lang w:val="en-US" w:eastAsia="en-US"/>
      </w:rPr>
      <w:drawing>
        <wp:anchor distT="0" distB="0" distL="114300" distR="114300" simplePos="0" relativeHeight="251678720" behindDoc="1" locked="0" layoutInCell="1" allowOverlap="1" wp14:anchorId="44386AAB" wp14:editId="4360F78A">
          <wp:simplePos x="0" y="0"/>
          <wp:positionH relativeFrom="page">
            <wp:posOffset>3202305</wp:posOffset>
          </wp:positionH>
          <wp:positionV relativeFrom="page">
            <wp:posOffset>2057400</wp:posOffset>
          </wp:positionV>
          <wp:extent cx="3653790" cy="3657600"/>
          <wp:effectExtent l="0" t="0" r="3810" b="0"/>
          <wp:wrapNone/>
          <wp:docPr id="14" name="Picture 7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
                  <pic:cNvPicPr>
                    <a:picLocks noChangeAspect="1" noChangeArrowheads="1"/>
                  </pic:cNvPicPr>
                </pic:nvPicPr>
                <pic:blipFill>
                  <a:blip r:embed="rId1">
                    <a:lum bright="90000" contrast="-80000"/>
                    <a:extLst>
                      <a:ext uri="{28A0092B-C50C-407E-A947-70E740481C1C}">
                        <a14:useLocalDpi xmlns:a14="http://schemas.microsoft.com/office/drawing/2010/main" val="0"/>
                      </a:ext>
                    </a:extLst>
                  </a:blip>
                  <a:srcRect/>
                  <a:stretch>
                    <a:fillRect/>
                  </a:stretch>
                </pic:blipFill>
                <pic:spPr bwMode="auto">
                  <a:xfrm>
                    <a:off x="0" y="0"/>
                    <a:ext cx="3653790" cy="3657600"/>
                  </a:xfrm>
                  <a:prstGeom prst="rect">
                    <a:avLst/>
                  </a:prstGeom>
                  <a:noFill/>
                </pic:spPr>
              </pic:pic>
            </a:graphicData>
          </a:graphic>
        </wp:anchor>
      </w:drawing>
    </w:r>
    <w:r w:rsidRPr="004F4FC3">
      <w:t>National Executive Council</w:t>
    </w:r>
  </w:p>
  <w:p w14:paraId="30C88557" w14:textId="77777777" w:rsidR="006E22D7" w:rsidRDefault="006E22D7" w:rsidP="00412FFD">
    <w:pPr>
      <w:jc w:val="right"/>
    </w:pPr>
    <w:r>
      <w:t>April 13, 2013</w:t>
    </w:r>
  </w:p>
  <w:p w14:paraId="17B021CA" w14:textId="77777777" w:rsidR="006E22D7" w:rsidRPr="004F4FC3" w:rsidRDefault="006E22D7" w:rsidP="00412FFD">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81" w:type="dxa"/>
      <w:jc w:val="center"/>
      <w:tblBorders>
        <w:bottom w:val="single" w:sz="12" w:space="0" w:color="0066CC"/>
      </w:tblBorders>
      <w:tblCellMar>
        <w:top w:w="58" w:type="dxa"/>
        <w:left w:w="58" w:type="dxa"/>
        <w:bottom w:w="58" w:type="dxa"/>
        <w:right w:w="58" w:type="dxa"/>
      </w:tblCellMar>
      <w:tblLook w:val="01E0" w:firstRow="1" w:lastRow="1" w:firstColumn="1" w:lastColumn="1" w:noHBand="0" w:noVBand="0"/>
    </w:tblPr>
    <w:tblGrid>
      <w:gridCol w:w="11109"/>
      <w:gridCol w:w="1919"/>
      <w:gridCol w:w="1453"/>
    </w:tblGrid>
    <w:tr w:rsidR="006E22D7" w:rsidRPr="00A9325B" w14:paraId="6D7476FD" w14:textId="77777777" w:rsidTr="002F697E">
      <w:trPr>
        <w:trHeight w:val="1506"/>
        <w:jc w:val="center"/>
      </w:trPr>
      <w:tc>
        <w:tcPr>
          <w:tcW w:w="3350" w:type="dxa"/>
          <w:tcBorders>
            <w:bottom w:val="single" w:sz="12" w:space="0" w:color="0038A8"/>
          </w:tcBorders>
          <w:tcMar>
            <w:left w:w="58" w:type="dxa"/>
          </w:tcMar>
        </w:tcPr>
        <w:p w14:paraId="0C5165D5" w14:textId="7E530874" w:rsidR="006E22D7" w:rsidRPr="001175EE" w:rsidRDefault="006E22D7" w:rsidP="00C16391">
          <w:pPr>
            <w:pStyle w:val="Header"/>
            <w:rPr>
              <w:rFonts w:ascii="Arial" w:hAnsi="Arial" w:cs="Arial"/>
              <w:sz w:val="22"/>
              <w:szCs w:val="22"/>
              <w:lang w:val="en-US"/>
            </w:rPr>
          </w:pPr>
          <w:r>
            <w:rPr>
              <w:rFonts w:ascii="Arial" w:hAnsi="Arial" w:cs="Arial"/>
              <w:noProof/>
              <w:sz w:val="22"/>
              <w:szCs w:val="22"/>
              <w:lang w:val="en-US" w:eastAsia="en-US"/>
            </w:rPr>
            <w:drawing>
              <wp:inline distT="0" distB="0" distL="0" distR="0" wp14:anchorId="0B270DBC" wp14:editId="45C3A9B9">
                <wp:extent cx="6980555" cy="902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0555" cy="902335"/>
                        </a:xfrm>
                        <a:prstGeom prst="rect">
                          <a:avLst/>
                        </a:prstGeom>
                        <a:noFill/>
                      </pic:spPr>
                    </pic:pic>
                  </a:graphicData>
                </a:graphic>
              </wp:inline>
            </w:drawing>
          </w:r>
        </w:p>
      </w:tc>
      <w:tc>
        <w:tcPr>
          <w:tcW w:w="7341" w:type="dxa"/>
          <w:tcBorders>
            <w:bottom w:val="single" w:sz="12" w:space="0" w:color="0038A8"/>
          </w:tcBorders>
          <w:vAlign w:val="center"/>
        </w:tcPr>
        <w:p w14:paraId="29BC48E3" w14:textId="4D57C3FC" w:rsidR="006E22D7" w:rsidRPr="001175EE" w:rsidRDefault="006E22D7" w:rsidP="00C16391">
          <w:pPr>
            <w:pStyle w:val="Header"/>
            <w:jc w:val="right"/>
            <w:rPr>
              <w:rFonts w:ascii="Arial" w:hAnsi="Arial" w:cs="Arial"/>
              <w:b/>
              <w:color w:val="0038A8"/>
              <w:sz w:val="24"/>
              <w:szCs w:val="24"/>
              <w:lang w:val="en-US"/>
            </w:rPr>
          </w:pPr>
        </w:p>
      </w:tc>
      <w:tc>
        <w:tcPr>
          <w:tcW w:w="3790" w:type="dxa"/>
          <w:tcBorders>
            <w:bottom w:val="single" w:sz="12" w:space="0" w:color="0038A8"/>
          </w:tcBorders>
          <w:vAlign w:val="center"/>
        </w:tcPr>
        <w:p w14:paraId="37450242" w14:textId="6EBAC3B8" w:rsidR="006E22D7" w:rsidRPr="008A4220" w:rsidRDefault="006E22D7" w:rsidP="008A4220">
          <w:pPr>
            <w:pStyle w:val="Header"/>
            <w:jc w:val="center"/>
            <w:rPr>
              <w:rFonts w:ascii="Arial" w:hAnsi="Arial" w:cs="Arial"/>
              <w:b/>
              <w:bCs/>
              <w:color w:val="0038A8"/>
              <w:sz w:val="24"/>
              <w:szCs w:val="24"/>
              <w:lang w:val="en-US"/>
            </w:rPr>
          </w:pPr>
          <w:r w:rsidRPr="008A4220">
            <w:rPr>
              <w:rFonts w:ascii="Arial" w:hAnsi="Arial" w:cs="Arial"/>
              <w:b/>
              <w:bCs/>
              <w:color w:val="4F81BD" w:themeColor="accent1"/>
              <w:sz w:val="22"/>
              <w:szCs w:val="22"/>
              <w:lang w:val="en-US"/>
            </w:rPr>
            <w:t>20</w:t>
          </w:r>
          <w:r>
            <w:rPr>
              <w:rFonts w:ascii="Arial" w:hAnsi="Arial" w:cs="Arial"/>
              <w:b/>
              <w:bCs/>
              <w:color w:val="4F81BD" w:themeColor="accent1"/>
              <w:sz w:val="22"/>
              <w:szCs w:val="22"/>
              <w:lang w:val="en-US"/>
            </w:rPr>
            <w:t>20-2021</w:t>
          </w:r>
        </w:p>
      </w:tc>
    </w:tr>
    <w:tr w:rsidR="006E22D7" w:rsidRPr="00A9325B" w14:paraId="789C604E" w14:textId="77777777" w:rsidTr="002F697E">
      <w:trPr>
        <w:trHeight w:val="988"/>
        <w:jc w:val="center"/>
      </w:trPr>
      <w:tc>
        <w:tcPr>
          <w:tcW w:w="14480" w:type="dxa"/>
          <w:gridSpan w:val="3"/>
          <w:tcBorders>
            <w:top w:val="single" w:sz="12" w:space="0" w:color="0038A8"/>
            <w:bottom w:val="single" w:sz="12" w:space="0" w:color="0038A8"/>
          </w:tcBorders>
          <w:tcMar>
            <w:left w:w="58" w:type="dxa"/>
          </w:tcMar>
        </w:tcPr>
        <w:p w14:paraId="4F8E6E86" w14:textId="77777777" w:rsidR="006E22D7" w:rsidRDefault="006E22D7" w:rsidP="002F697E">
          <w:pPr>
            <w:pStyle w:val="Header"/>
            <w:jc w:val="center"/>
            <w:rPr>
              <w:rFonts w:ascii="Arial" w:hAnsi="Arial" w:cs="Arial"/>
              <w:b/>
              <w:color w:val="0038A8"/>
              <w:sz w:val="24"/>
              <w:szCs w:val="18"/>
              <w:lang w:val="en-US"/>
            </w:rPr>
          </w:pPr>
        </w:p>
        <w:p w14:paraId="3004BAA1" w14:textId="37A9EDB9" w:rsidR="006E22D7" w:rsidRPr="00FE6570" w:rsidRDefault="006E22D7" w:rsidP="002F697E">
          <w:pPr>
            <w:pStyle w:val="Header"/>
            <w:jc w:val="center"/>
            <w:rPr>
              <w:rFonts w:ascii="Arial" w:hAnsi="Arial" w:cs="Arial"/>
              <w:b/>
              <w:color w:val="0038A8"/>
              <w:sz w:val="24"/>
              <w:szCs w:val="18"/>
              <w:lang w:val="en-US"/>
            </w:rPr>
          </w:pPr>
          <w:r w:rsidRPr="00FE6570">
            <w:rPr>
              <w:rFonts w:ascii="Arial" w:hAnsi="Arial" w:cs="Arial"/>
              <w:b/>
              <w:color w:val="0038A8"/>
              <w:sz w:val="24"/>
              <w:szCs w:val="18"/>
              <w:lang w:val="en-US"/>
            </w:rPr>
            <w:t xml:space="preserve">EHFC Board </w:t>
          </w:r>
          <w:r>
            <w:rPr>
              <w:rFonts w:ascii="Arial" w:hAnsi="Arial" w:cs="Arial"/>
              <w:b/>
              <w:color w:val="0038A8"/>
              <w:sz w:val="24"/>
              <w:szCs w:val="18"/>
              <w:lang w:val="en-US"/>
            </w:rPr>
            <w:t>ZOOM</w:t>
          </w:r>
          <w:r w:rsidRPr="00FE6570">
            <w:rPr>
              <w:rFonts w:ascii="Arial" w:hAnsi="Arial" w:cs="Arial"/>
              <w:b/>
              <w:color w:val="0038A8"/>
              <w:sz w:val="24"/>
              <w:szCs w:val="18"/>
              <w:lang w:val="en-US"/>
            </w:rPr>
            <w:t xml:space="preserve"> Meet</w:t>
          </w:r>
          <w:r>
            <w:rPr>
              <w:rFonts w:ascii="Arial" w:hAnsi="Arial" w:cs="Arial"/>
              <w:b/>
              <w:color w:val="0038A8"/>
              <w:sz w:val="24"/>
              <w:szCs w:val="18"/>
              <w:lang w:val="en-US"/>
            </w:rPr>
            <w:t>ing No. 4</w:t>
          </w:r>
        </w:p>
        <w:p w14:paraId="600D4852" w14:textId="5D4FD93B" w:rsidR="006E22D7" w:rsidRPr="00F34563" w:rsidRDefault="006E22D7" w:rsidP="00F34563">
          <w:pPr>
            <w:pStyle w:val="Header"/>
            <w:jc w:val="center"/>
            <w:rPr>
              <w:rFonts w:ascii="Arial" w:hAnsi="Arial" w:cs="Arial"/>
              <w:color w:val="0038A8"/>
              <w:sz w:val="22"/>
              <w:szCs w:val="22"/>
            </w:rPr>
          </w:pPr>
          <w:r>
            <w:rPr>
              <w:rFonts w:ascii="Arial" w:hAnsi="Arial" w:cs="Arial"/>
              <w:color w:val="0038A8"/>
              <w:sz w:val="22"/>
              <w:szCs w:val="22"/>
            </w:rPr>
            <w:t>Sunday, October 3, 2021</w:t>
          </w:r>
        </w:p>
      </w:tc>
    </w:tr>
    <w:tr w:rsidR="006E22D7" w:rsidRPr="00A9325B" w14:paraId="626AF541" w14:textId="77777777" w:rsidTr="00A33354">
      <w:trPr>
        <w:trHeight w:val="235"/>
        <w:jc w:val="center"/>
      </w:trPr>
      <w:tc>
        <w:tcPr>
          <w:tcW w:w="14480" w:type="dxa"/>
          <w:gridSpan w:val="3"/>
          <w:tcBorders>
            <w:top w:val="single" w:sz="12" w:space="0" w:color="0038A8"/>
            <w:bottom w:val="single" w:sz="12" w:space="0" w:color="0038A8"/>
          </w:tcBorders>
          <w:tcMar>
            <w:left w:w="58" w:type="dxa"/>
          </w:tcMar>
        </w:tcPr>
        <w:p w14:paraId="22278D78" w14:textId="06D37094" w:rsidR="006E22D7" w:rsidRDefault="007D5690" w:rsidP="00C4070A">
          <w:pPr>
            <w:pStyle w:val="Header"/>
            <w:jc w:val="center"/>
            <w:rPr>
              <w:rFonts w:ascii="Arial" w:hAnsi="Arial" w:cs="Arial"/>
              <w:b/>
              <w:color w:val="0038A8"/>
              <w:sz w:val="24"/>
              <w:szCs w:val="18"/>
              <w:lang w:val="en-US"/>
            </w:rPr>
          </w:pPr>
          <w:r>
            <w:rPr>
              <w:rFonts w:ascii="Arial" w:hAnsi="Arial" w:cs="Arial"/>
              <w:b/>
              <w:color w:val="0038A8"/>
              <w:sz w:val="24"/>
              <w:szCs w:val="18"/>
              <w:lang w:val="en-US"/>
            </w:rPr>
            <w:t xml:space="preserve">APPROVED </w:t>
          </w:r>
          <w:r w:rsidR="006E22D7">
            <w:rPr>
              <w:rFonts w:ascii="Arial" w:hAnsi="Arial" w:cs="Arial"/>
              <w:b/>
              <w:color w:val="0038A8"/>
              <w:sz w:val="24"/>
              <w:szCs w:val="18"/>
              <w:lang w:val="en-US"/>
            </w:rPr>
            <w:t>MINUTES</w:t>
          </w:r>
          <w:r>
            <w:rPr>
              <w:rFonts w:ascii="Arial" w:hAnsi="Arial" w:cs="Arial"/>
              <w:b/>
              <w:color w:val="0038A8"/>
              <w:sz w:val="24"/>
              <w:szCs w:val="18"/>
              <w:lang w:val="en-US"/>
            </w:rPr>
            <w:t xml:space="preserve"> (February 27, 2022)</w:t>
          </w:r>
        </w:p>
      </w:tc>
    </w:tr>
  </w:tbl>
  <w:p w14:paraId="3C4FB573" w14:textId="31622BD1" w:rsidR="006E22D7" w:rsidRDefault="006E22D7" w:rsidP="009127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bottom w:val="single" w:sz="12" w:space="0" w:color="0066CC"/>
      </w:tblBorders>
      <w:tblCellMar>
        <w:top w:w="58" w:type="dxa"/>
        <w:left w:w="173" w:type="dxa"/>
        <w:bottom w:w="58" w:type="dxa"/>
        <w:right w:w="58" w:type="dxa"/>
      </w:tblCellMar>
      <w:tblLook w:val="01E0" w:firstRow="1" w:lastRow="1" w:firstColumn="1" w:lastColumn="1" w:noHBand="0" w:noVBand="0"/>
    </w:tblPr>
    <w:tblGrid>
      <w:gridCol w:w="2276"/>
      <w:gridCol w:w="8524"/>
    </w:tblGrid>
    <w:tr w:rsidR="006E22D7" w:rsidRPr="007D5690" w14:paraId="462584FC" w14:textId="77777777">
      <w:trPr>
        <w:jc w:val="center"/>
      </w:trPr>
      <w:tc>
        <w:tcPr>
          <w:tcW w:w="2276" w:type="dxa"/>
          <w:tcBorders>
            <w:bottom w:val="single" w:sz="12" w:space="0" w:color="0038A8"/>
          </w:tcBorders>
          <w:tcMar>
            <w:left w:w="58" w:type="dxa"/>
          </w:tcMar>
        </w:tcPr>
        <w:p w14:paraId="48C4E5AF" w14:textId="77777777" w:rsidR="006E22D7" w:rsidRPr="001175EE" w:rsidRDefault="006E22D7">
          <w:pPr>
            <w:pStyle w:val="Header"/>
            <w:rPr>
              <w:rFonts w:ascii="Arial" w:hAnsi="Arial" w:cs="Arial"/>
              <w:sz w:val="22"/>
              <w:szCs w:val="22"/>
              <w:lang w:val="en-US"/>
            </w:rPr>
          </w:pPr>
          <w:r>
            <w:rPr>
              <w:rFonts w:ascii="Arial" w:hAnsi="Arial" w:cs="Arial"/>
              <w:noProof/>
              <w:sz w:val="22"/>
              <w:szCs w:val="22"/>
              <w:lang w:val="en-US" w:eastAsia="en-US"/>
            </w:rPr>
            <w:drawing>
              <wp:inline distT="0" distB="0" distL="0" distR="0" wp14:anchorId="5B5D480C" wp14:editId="24A1DA90">
                <wp:extent cx="1371600" cy="457200"/>
                <wp:effectExtent l="0" t="0" r="0" b="0"/>
                <wp:docPr id="1" name="Picture 3" descr="Logo - CIPHI Maple Leaf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CIPHI Maple Leaf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tc>
      <w:tc>
        <w:tcPr>
          <w:tcW w:w="8524" w:type="dxa"/>
          <w:tcBorders>
            <w:bottom w:val="single" w:sz="12" w:space="0" w:color="0038A8"/>
          </w:tcBorders>
          <w:vAlign w:val="bottom"/>
        </w:tcPr>
        <w:p w14:paraId="44AC361A" w14:textId="77777777" w:rsidR="006E22D7" w:rsidRPr="001175EE" w:rsidRDefault="006E22D7">
          <w:pPr>
            <w:pStyle w:val="Header"/>
            <w:jc w:val="right"/>
            <w:rPr>
              <w:rFonts w:ascii="Arial" w:hAnsi="Arial" w:cs="Arial"/>
              <w:b/>
              <w:color w:val="0038A8"/>
              <w:sz w:val="22"/>
              <w:szCs w:val="22"/>
              <w:lang w:val="en-US"/>
            </w:rPr>
          </w:pPr>
          <w:r w:rsidRPr="001175EE">
            <w:rPr>
              <w:rFonts w:ascii="Arial" w:hAnsi="Arial" w:cs="Arial"/>
              <w:b/>
              <w:color w:val="0038A8"/>
              <w:sz w:val="22"/>
              <w:szCs w:val="22"/>
              <w:lang w:val="en-US"/>
            </w:rPr>
            <w:t>Canadian Institute of Public Health Inspectors</w:t>
          </w:r>
        </w:p>
        <w:p w14:paraId="1DA460E2" w14:textId="77777777" w:rsidR="006E22D7" w:rsidRPr="00274E9D" w:rsidRDefault="006E22D7">
          <w:pPr>
            <w:pStyle w:val="Header"/>
            <w:jc w:val="right"/>
            <w:rPr>
              <w:rFonts w:ascii="Arial" w:hAnsi="Arial" w:cs="Arial"/>
              <w:color w:val="0038A8"/>
              <w:sz w:val="22"/>
              <w:szCs w:val="22"/>
              <w:lang w:val="fr-FR"/>
            </w:rPr>
          </w:pPr>
          <w:r w:rsidRPr="00274E9D">
            <w:rPr>
              <w:rFonts w:ascii="Arial" w:hAnsi="Arial" w:cs="Arial"/>
              <w:b/>
              <w:color w:val="0038A8"/>
              <w:sz w:val="22"/>
              <w:szCs w:val="22"/>
              <w:lang w:val="fr-FR"/>
            </w:rPr>
            <w:t>L’Institut canadien des inspecteurs en santé publique</w:t>
          </w:r>
        </w:p>
      </w:tc>
    </w:tr>
    <w:tr w:rsidR="006E22D7" w:rsidRPr="007D5690" w14:paraId="58D53802" w14:textId="77777777">
      <w:trPr>
        <w:jc w:val="center"/>
      </w:trPr>
      <w:tc>
        <w:tcPr>
          <w:tcW w:w="2276" w:type="dxa"/>
          <w:tcBorders>
            <w:top w:val="single" w:sz="12" w:space="0" w:color="0038A8"/>
            <w:bottom w:val="nil"/>
          </w:tcBorders>
        </w:tcPr>
        <w:p w14:paraId="286B8AF2" w14:textId="77777777" w:rsidR="006E22D7" w:rsidRPr="00274E9D" w:rsidRDefault="006E22D7">
          <w:pPr>
            <w:pStyle w:val="Header"/>
            <w:rPr>
              <w:rFonts w:ascii="Arial" w:hAnsi="Arial" w:cs="Arial"/>
              <w:color w:val="0066CC"/>
              <w:sz w:val="22"/>
              <w:szCs w:val="22"/>
              <w:lang w:val="fr-FR"/>
            </w:rPr>
          </w:pPr>
        </w:p>
      </w:tc>
      <w:tc>
        <w:tcPr>
          <w:tcW w:w="8524" w:type="dxa"/>
          <w:tcBorders>
            <w:top w:val="single" w:sz="12" w:space="0" w:color="0038A8"/>
            <w:bottom w:val="nil"/>
          </w:tcBorders>
        </w:tcPr>
        <w:p w14:paraId="40BE1FC2" w14:textId="77777777" w:rsidR="006E22D7" w:rsidRPr="00274E9D" w:rsidRDefault="006E22D7">
          <w:pPr>
            <w:pStyle w:val="Header"/>
            <w:jc w:val="right"/>
            <w:rPr>
              <w:rFonts w:ascii="Arial" w:hAnsi="Arial" w:cs="Arial"/>
              <w:color w:val="0038A8"/>
              <w:sz w:val="18"/>
              <w:szCs w:val="18"/>
              <w:lang w:val="fr-FR"/>
            </w:rPr>
          </w:pPr>
        </w:p>
      </w:tc>
    </w:tr>
  </w:tbl>
  <w:p w14:paraId="06D2791A" w14:textId="4748806F" w:rsidR="006E22D7" w:rsidRDefault="006E22D7">
    <w:pPr>
      <w:pStyle w:val="Header"/>
      <w:rPr>
        <w:lang w:val="fr-FR"/>
      </w:rPr>
    </w:pPr>
  </w:p>
  <w:p w14:paraId="537C7BCA" w14:textId="77777777" w:rsidR="006E22D7" w:rsidRDefault="006E22D7">
    <w:pPr>
      <w:pStyle w:val="Header"/>
      <w:rPr>
        <w:lang w:val="fr-FR"/>
      </w:rPr>
    </w:pPr>
    <w:r>
      <w:rPr>
        <w:noProof/>
        <w:lang w:val="en-US" w:eastAsia="en-US"/>
      </w:rPr>
      <w:drawing>
        <wp:anchor distT="0" distB="0" distL="114300" distR="114300" simplePos="0" relativeHeight="251656704" behindDoc="1" locked="0" layoutInCell="1" allowOverlap="1" wp14:anchorId="704A96DC" wp14:editId="788A59E0">
          <wp:simplePos x="0" y="0"/>
          <wp:positionH relativeFrom="page">
            <wp:align>center</wp:align>
          </wp:positionH>
          <wp:positionV relativeFrom="page">
            <wp:align>center</wp:align>
          </wp:positionV>
          <wp:extent cx="3657600" cy="3657600"/>
          <wp:effectExtent l="0" t="0" r="0" b="0"/>
          <wp:wrapNone/>
          <wp:docPr id="6" name="Picture 6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87F9" w14:textId="77777777" w:rsidR="006E22D7" w:rsidRDefault="006E22D7" w:rsidP="00763E1A">
    <w:pPr>
      <w:jc w:val="right"/>
    </w:pPr>
  </w:p>
  <w:p w14:paraId="17EB1DA2" w14:textId="1E90381E" w:rsidR="006E22D7" w:rsidRPr="007D7FDE" w:rsidRDefault="006E22D7" w:rsidP="00763E1A">
    <w:pPr>
      <w:jc w:val="right"/>
      <w:rPr>
        <w:sz w:val="20"/>
        <w:szCs w:val="20"/>
      </w:rPr>
    </w:pPr>
    <w:r>
      <w:t xml:space="preserve"> </w:t>
    </w:r>
    <w:r>
      <w:rPr>
        <w:sz w:val="20"/>
        <w:szCs w:val="20"/>
      </w:rPr>
      <w:t>“Draft” M</w:t>
    </w:r>
    <w:r w:rsidRPr="007D7FDE">
      <w:rPr>
        <w:sz w:val="20"/>
        <w:szCs w:val="20"/>
      </w:rPr>
      <w:t xml:space="preserve">eeting </w:t>
    </w:r>
    <w:r>
      <w:rPr>
        <w:sz w:val="20"/>
        <w:szCs w:val="20"/>
      </w:rPr>
      <w:t>Minutes – October 03, 2021</w:t>
    </w:r>
  </w:p>
  <w:p w14:paraId="171E2263" w14:textId="05EDF8F3" w:rsidR="006E22D7" w:rsidRPr="007D7FDE" w:rsidRDefault="006E22D7" w:rsidP="00F05DAB">
    <w:pPr>
      <w:jc w:val="right"/>
      <w:rPr>
        <w:sz w:val="20"/>
        <w:szCs w:val="20"/>
      </w:rPr>
    </w:pPr>
  </w:p>
  <w:p w14:paraId="6A59EAEB" w14:textId="77777777" w:rsidR="006E22D7" w:rsidRPr="004F4FC3" w:rsidRDefault="006E22D7" w:rsidP="00763E1A">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bottom w:val="single" w:sz="12" w:space="0" w:color="0066CC"/>
      </w:tblBorders>
      <w:tblCellMar>
        <w:top w:w="58" w:type="dxa"/>
        <w:left w:w="58" w:type="dxa"/>
        <w:bottom w:w="58" w:type="dxa"/>
        <w:right w:w="58" w:type="dxa"/>
      </w:tblCellMar>
      <w:tblLook w:val="01E0" w:firstRow="1" w:lastRow="1" w:firstColumn="1" w:lastColumn="1" w:noHBand="0" w:noVBand="0"/>
    </w:tblPr>
    <w:tblGrid>
      <w:gridCol w:w="3331"/>
      <w:gridCol w:w="7300"/>
      <w:gridCol w:w="3769"/>
    </w:tblGrid>
    <w:tr w:rsidR="006E22D7" w:rsidRPr="00A9325B" w14:paraId="6B42DD68" w14:textId="77777777" w:rsidTr="00ED39A2">
      <w:trPr>
        <w:jc w:val="center"/>
      </w:trPr>
      <w:tc>
        <w:tcPr>
          <w:tcW w:w="3331" w:type="dxa"/>
          <w:tcBorders>
            <w:bottom w:val="single" w:sz="12" w:space="0" w:color="0038A8"/>
          </w:tcBorders>
          <w:tcMar>
            <w:left w:w="58" w:type="dxa"/>
          </w:tcMar>
        </w:tcPr>
        <w:p w14:paraId="708FDF54" w14:textId="77777777" w:rsidR="006E22D7" w:rsidRPr="001175EE" w:rsidRDefault="006E22D7" w:rsidP="00C16391">
          <w:pPr>
            <w:pStyle w:val="Header"/>
            <w:rPr>
              <w:rFonts w:ascii="Arial" w:hAnsi="Arial" w:cs="Arial"/>
              <w:sz w:val="22"/>
              <w:szCs w:val="22"/>
              <w:lang w:val="en-US"/>
            </w:rPr>
          </w:pPr>
          <w:r>
            <w:rPr>
              <w:rFonts w:ascii="Arial" w:hAnsi="Arial" w:cs="Arial"/>
              <w:noProof/>
              <w:sz w:val="22"/>
              <w:szCs w:val="22"/>
              <w:lang w:val="en-US" w:eastAsia="en-US"/>
            </w:rPr>
            <w:drawing>
              <wp:inline distT="0" distB="0" distL="0" distR="0" wp14:anchorId="3AB82183" wp14:editId="44EA5EE1">
                <wp:extent cx="1447800" cy="638175"/>
                <wp:effectExtent l="0" t="0" r="0" b="9525"/>
                <wp:docPr id="2" name="Picture 1" descr="CIPHI 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HI logo -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38175"/>
                        </a:xfrm>
                        <a:prstGeom prst="rect">
                          <a:avLst/>
                        </a:prstGeom>
                        <a:noFill/>
                        <a:ln>
                          <a:noFill/>
                        </a:ln>
                      </pic:spPr>
                    </pic:pic>
                  </a:graphicData>
                </a:graphic>
              </wp:inline>
            </w:drawing>
          </w:r>
        </w:p>
      </w:tc>
      <w:tc>
        <w:tcPr>
          <w:tcW w:w="7300" w:type="dxa"/>
          <w:tcBorders>
            <w:bottom w:val="single" w:sz="12" w:space="0" w:color="0038A8"/>
          </w:tcBorders>
          <w:vAlign w:val="center"/>
        </w:tcPr>
        <w:p w14:paraId="5A778051" w14:textId="77777777" w:rsidR="006E22D7" w:rsidRPr="001175EE" w:rsidRDefault="006E22D7" w:rsidP="00C16391">
          <w:pPr>
            <w:pStyle w:val="Header"/>
            <w:jc w:val="right"/>
            <w:rPr>
              <w:rFonts w:ascii="Arial" w:hAnsi="Arial" w:cs="Arial"/>
              <w:b/>
              <w:color w:val="0038A8"/>
              <w:sz w:val="24"/>
              <w:szCs w:val="24"/>
              <w:lang w:val="en-US"/>
            </w:rPr>
          </w:pPr>
        </w:p>
      </w:tc>
      <w:tc>
        <w:tcPr>
          <w:tcW w:w="3769" w:type="dxa"/>
          <w:tcBorders>
            <w:bottom w:val="single" w:sz="12" w:space="0" w:color="0038A8"/>
          </w:tcBorders>
          <w:vAlign w:val="center"/>
        </w:tcPr>
        <w:p w14:paraId="3582855C" w14:textId="77777777" w:rsidR="006E22D7" w:rsidRPr="001175EE" w:rsidRDefault="006E22D7" w:rsidP="00C16391">
          <w:pPr>
            <w:pStyle w:val="Header"/>
            <w:jc w:val="right"/>
            <w:rPr>
              <w:rFonts w:ascii="Arial" w:hAnsi="Arial" w:cs="Arial"/>
              <w:b/>
              <w:color w:val="0038A8"/>
              <w:sz w:val="24"/>
              <w:szCs w:val="24"/>
              <w:lang w:val="en-US"/>
            </w:rPr>
          </w:pPr>
          <w:r>
            <w:rPr>
              <w:rFonts w:ascii="Arial" w:hAnsi="Arial" w:cs="Arial"/>
              <w:b/>
              <w:noProof/>
              <w:color w:val="0038A8"/>
              <w:sz w:val="24"/>
              <w:szCs w:val="24"/>
              <w:lang w:val="en-US" w:eastAsia="en-US"/>
            </w:rPr>
            <w:drawing>
              <wp:inline distT="0" distB="0" distL="0" distR="0" wp14:anchorId="6E46B1BB" wp14:editId="291D4487">
                <wp:extent cx="1666875" cy="638175"/>
                <wp:effectExtent l="0" t="0" r="9525" b="9525"/>
                <wp:docPr id="3" name="Picture 2" descr="ISISP 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ISP logo -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inline>
            </w:drawing>
          </w:r>
        </w:p>
      </w:tc>
    </w:tr>
    <w:tr w:rsidR="006E22D7" w:rsidRPr="00A9325B" w14:paraId="3CD68B40" w14:textId="77777777" w:rsidTr="003D576F">
      <w:trPr>
        <w:trHeight w:val="599"/>
        <w:jc w:val="center"/>
      </w:trPr>
      <w:tc>
        <w:tcPr>
          <w:tcW w:w="14400" w:type="dxa"/>
          <w:gridSpan w:val="3"/>
          <w:tcBorders>
            <w:top w:val="single" w:sz="12" w:space="0" w:color="0038A8"/>
            <w:bottom w:val="nil"/>
          </w:tcBorders>
          <w:tcMar>
            <w:left w:w="58" w:type="dxa"/>
          </w:tcMar>
        </w:tcPr>
        <w:p w14:paraId="7F34C774" w14:textId="77777777" w:rsidR="006E22D7" w:rsidRPr="001175EE" w:rsidRDefault="006E22D7" w:rsidP="003D576F">
          <w:pPr>
            <w:pStyle w:val="Header"/>
            <w:jc w:val="right"/>
            <w:rPr>
              <w:rFonts w:ascii="Arial" w:hAnsi="Arial" w:cs="Arial"/>
              <w:b/>
              <w:color w:val="0038A8"/>
              <w:sz w:val="24"/>
              <w:szCs w:val="18"/>
              <w:lang w:val="en-US"/>
            </w:rPr>
          </w:pPr>
          <w:r>
            <w:rPr>
              <w:rFonts w:ascii="Arial" w:hAnsi="Arial" w:cs="Arial"/>
              <w:b/>
              <w:color w:val="0038A8"/>
              <w:sz w:val="24"/>
              <w:szCs w:val="18"/>
              <w:lang w:val="en-US"/>
            </w:rPr>
            <w:t>MINUTES</w:t>
          </w:r>
        </w:p>
        <w:p w14:paraId="26D4A3E7" w14:textId="77777777" w:rsidR="006E22D7" w:rsidRPr="001175EE" w:rsidRDefault="006E22D7" w:rsidP="003D576F">
          <w:pPr>
            <w:pStyle w:val="Header"/>
            <w:jc w:val="right"/>
            <w:rPr>
              <w:rFonts w:ascii="Arial" w:hAnsi="Arial" w:cs="Arial"/>
              <w:color w:val="0038A8"/>
              <w:sz w:val="22"/>
              <w:szCs w:val="22"/>
              <w:lang w:val="en-US"/>
            </w:rPr>
          </w:pPr>
          <w:r>
            <w:rPr>
              <w:rFonts w:ascii="Arial" w:hAnsi="Arial" w:cs="Arial"/>
              <w:color w:val="0038A8"/>
              <w:sz w:val="22"/>
              <w:szCs w:val="22"/>
              <w:lang w:val="en-US"/>
            </w:rPr>
            <w:t>May 17</w:t>
          </w:r>
          <w:r w:rsidRPr="001175EE">
            <w:rPr>
              <w:rFonts w:ascii="Arial" w:hAnsi="Arial" w:cs="Arial"/>
              <w:color w:val="0038A8"/>
              <w:sz w:val="22"/>
              <w:szCs w:val="22"/>
              <w:lang w:val="en-US"/>
            </w:rPr>
            <w:t>, 2013</w:t>
          </w:r>
        </w:p>
        <w:p w14:paraId="46A0AB03" w14:textId="77777777" w:rsidR="006E22D7" w:rsidRPr="0071695C" w:rsidRDefault="006E22D7" w:rsidP="0071695C">
          <w:pPr>
            <w:pStyle w:val="Header"/>
            <w:jc w:val="right"/>
            <w:rPr>
              <w:rFonts w:ascii="Arial" w:hAnsi="Arial" w:cs="Arial"/>
              <w:color w:val="0038A8"/>
              <w:sz w:val="22"/>
              <w:szCs w:val="22"/>
            </w:rPr>
          </w:pPr>
        </w:p>
        <w:p w14:paraId="1CCD609E" w14:textId="77777777" w:rsidR="006E22D7" w:rsidRDefault="006E22D7" w:rsidP="008A387E">
          <w:pPr>
            <w:pStyle w:val="Header"/>
            <w:jc w:val="right"/>
            <w:rPr>
              <w:rFonts w:ascii="Arial" w:hAnsi="Arial" w:cs="Arial"/>
              <w:color w:val="0038A8"/>
              <w:sz w:val="22"/>
              <w:szCs w:val="22"/>
            </w:rPr>
          </w:pPr>
          <w:r w:rsidRPr="0071695C">
            <w:rPr>
              <w:rFonts w:ascii="Arial" w:hAnsi="Arial" w:cs="Arial"/>
              <w:color w:val="0038A8"/>
              <w:sz w:val="22"/>
              <w:szCs w:val="22"/>
            </w:rPr>
            <w:t>Teleconference</w:t>
          </w:r>
        </w:p>
        <w:p w14:paraId="0E004EAA" w14:textId="77777777" w:rsidR="006E22D7" w:rsidRPr="003D576F" w:rsidRDefault="006E22D7" w:rsidP="008A387E">
          <w:pPr>
            <w:pStyle w:val="Header"/>
            <w:jc w:val="right"/>
            <w:rPr>
              <w:rFonts w:ascii="Arial" w:hAnsi="Arial" w:cs="Arial"/>
              <w:color w:val="0038A8"/>
              <w:sz w:val="22"/>
              <w:szCs w:val="22"/>
            </w:rPr>
          </w:pPr>
        </w:p>
      </w:tc>
    </w:tr>
  </w:tbl>
  <w:p w14:paraId="0DA8F8A2" w14:textId="3CEC10AD" w:rsidR="006E22D7" w:rsidRDefault="006E22D7" w:rsidP="00C16391">
    <w:pPr>
      <w:pStyle w:val="Header"/>
    </w:pPr>
    <w:r>
      <w:rPr>
        <w:noProof/>
        <w:lang w:val="en-US" w:eastAsia="en-US"/>
      </w:rPr>
      <w:drawing>
        <wp:anchor distT="0" distB="0" distL="114300" distR="114300" simplePos="0" relativeHeight="251660288" behindDoc="1" locked="0" layoutInCell="1" allowOverlap="1" wp14:anchorId="62DAB09A" wp14:editId="7AB601AC">
          <wp:simplePos x="0" y="0"/>
          <wp:positionH relativeFrom="margin">
            <wp:posOffset>2517140</wp:posOffset>
          </wp:positionH>
          <wp:positionV relativeFrom="margin">
            <wp:posOffset>24130</wp:posOffset>
          </wp:positionV>
          <wp:extent cx="3652520" cy="3657600"/>
          <wp:effectExtent l="0" t="0" r="5080" b="0"/>
          <wp:wrapNone/>
          <wp:docPr id="4" name="Picture 6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
                  <pic:cNvPicPr>
                    <a:picLocks noChangeAspect="1" noChangeArrowheads="1"/>
                  </pic:cNvPicPr>
                </pic:nvPicPr>
                <pic:blipFill>
                  <a:blip r:embed="rId3">
                    <a:lum bright="90000" contrast="-80000"/>
                    <a:extLst>
                      <a:ext uri="{28A0092B-C50C-407E-A947-70E740481C1C}">
                        <a14:useLocalDpi xmlns:a14="http://schemas.microsoft.com/office/drawing/2010/main" val="0"/>
                      </a:ext>
                    </a:extLst>
                  </a:blip>
                  <a:srcRect/>
                  <a:stretch>
                    <a:fillRect/>
                  </a:stretch>
                </pic:blipFill>
                <pic:spPr bwMode="auto">
                  <a:xfrm>
                    <a:off x="0" y="0"/>
                    <a:ext cx="3652520" cy="3657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B5A"/>
    <w:multiLevelType w:val="hybridMultilevel"/>
    <w:tmpl w:val="6BF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0C61"/>
    <w:multiLevelType w:val="hybridMultilevel"/>
    <w:tmpl w:val="4976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F6D32"/>
    <w:multiLevelType w:val="hybridMultilevel"/>
    <w:tmpl w:val="D3AE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664B8"/>
    <w:multiLevelType w:val="hybridMultilevel"/>
    <w:tmpl w:val="11B23620"/>
    <w:lvl w:ilvl="0" w:tplc="CDC6C97E">
      <w:start w:val="1"/>
      <w:numFmt w:val="bullet"/>
      <w:pStyle w:val="Information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9A6374"/>
    <w:multiLevelType w:val="hybridMultilevel"/>
    <w:tmpl w:val="2E12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425EB"/>
    <w:multiLevelType w:val="hybridMultilevel"/>
    <w:tmpl w:val="D40A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84AF6"/>
    <w:multiLevelType w:val="hybridMultilevel"/>
    <w:tmpl w:val="877AF2E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D2523C9"/>
    <w:multiLevelType w:val="hybridMultilevel"/>
    <w:tmpl w:val="06A66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952574"/>
    <w:multiLevelType w:val="hybridMultilevel"/>
    <w:tmpl w:val="202A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A561A"/>
    <w:multiLevelType w:val="hybridMultilevel"/>
    <w:tmpl w:val="7BC0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64E78"/>
    <w:multiLevelType w:val="hybridMultilevel"/>
    <w:tmpl w:val="0E30A8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7EE4959"/>
    <w:multiLevelType w:val="hybridMultilevel"/>
    <w:tmpl w:val="4072E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F021B2"/>
    <w:multiLevelType w:val="multilevel"/>
    <w:tmpl w:val="7642672A"/>
    <w:lvl w:ilvl="0">
      <w:start w:val="1"/>
      <w:numFmt w:val="decimal"/>
      <w:pStyle w:val="Mainitem"/>
      <w:lvlText w:val="%1."/>
      <w:lvlJc w:val="left"/>
      <w:pPr>
        <w:ind w:left="360" w:hanging="360"/>
      </w:pPr>
      <w:rPr>
        <w:rFonts w:cs="Times New Roman" w:hint="default"/>
      </w:rPr>
    </w:lvl>
    <w:lvl w:ilvl="1">
      <w:start w:val="1"/>
      <w:numFmt w:val="decimal"/>
      <w:lvlText w:val="%1.%2."/>
      <w:lvlJc w:val="left"/>
      <w:pPr>
        <w:ind w:left="1008" w:hanging="648"/>
      </w:pPr>
      <w:rPr>
        <w:rFonts w:cs="Times New Roman" w:hint="default"/>
      </w:rPr>
    </w:lvl>
    <w:lvl w:ilvl="2">
      <w:start w:val="1"/>
      <w:numFmt w:val="decimal"/>
      <w:lvlText w:val="%1.%2.%3."/>
      <w:lvlJc w:val="left"/>
      <w:pPr>
        <w:ind w:left="2160" w:hanging="1440"/>
      </w:pPr>
      <w:rPr>
        <w:rFonts w:cs="Times New Roman" w:hint="default"/>
      </w:rPr>
    </w:lvl>
    <w:lvl w:ilvl="3">
      <w:start w:val="1"/>
      <w:numFmt w:val="decimal"/>
      <w:lvlText w:val="%1.%2.%3.%4."/>
      <w:lvlJc w:val="left"/>
      <w:pPr>
        <w:ind w:left="2880" w:hanging="180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D611C79"/>
    <w:multiLevelType w:val="hybridMultilevel"/>
    <w:tmpl w:val="2448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F34E2"/>
    <w:multiLevelType w:val="hybridMultilevel"/>
    <w:tmpl w:val="1A28DB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DE0319E"/>
    <w:multiLevelType w:val="hybridMultilevel"/>
    <w:tmpl w:val="305C94B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21D2F5A"/>
    <w:multiLevelType w:val="hybridMultilevel"/>
    <w:tmpl w:val="05DA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05F2D"/>
    <w:multiLevelType w:val="hybridMultilevel"/>
    <w:tmpl w:val="1DE06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5C61FF"/>
    <w:multiLevelType w:val="hybridMultilevel"/>
    <w:tmpl w:val="0EDA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A79BD"/>
    <w:multiLevelType w:val="hybridMultilevel"/>
    <w:tmpl w:val="CAFE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26F08"/>
    <w:multiLevelType w:val="hybridMultilevel"/>
    <w:tmpl w:val="B154730E"/>
    <w:lvl w:ilvl="0" w:tplc="5B4E1156">
      <w:start w:val="1"/>
      <w:numFmt w:val="bullet"/>
      <w:pStyle w:val="TOC1"/>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74722">
    <w:abstractNumId w:val="12"/>
  </w:num>
  <w:num w:numId="2" w16cid:durableId="11613068">
    <w:abstractNumId w:val="20"/>
  </w:num>
  <w:num w:numId="3" w16cid:durableId="248121169">
    <w:abstractNumId w:val="3"/>
  </w:num>
  <w:num w:numId="4" w16cid:durableId="1165626246">
    <w:abstractNumId w:val="6"/>
  </w:num>
  <w:num w:numId="5" w16cid:durableId="1266157455">
    <w:abstractNumId w:val="10"/>
  </w:num>
  <w:num w:numId="6" w16cid:durableId="1888561899">
    <w:abstractNumId w:val="15"/>
  </w:num>
  <w:num w:numId="7" w16cid:durableId="1581672769">
    <w:abstractNumId w:val="14"/>
  </w:num>
  <w:num w:numId="8" w16cid:durableId="1471701935">
    <w:abstractNumId w:val="17"/>
  </w:num>
  <w:num w:numId="9" w16cid:durableId="373508530">
    <w:abstractNumId w:val="2"/>
  </w:num>
  <w:num w:numId="10" w16cid:durableId="572006640">
    <w:abstractNumId w:val="4"/>
  </w:num>
  <w:num w:numId="11" w16cid:durableId="2073459755">
    <w:abstractNumId w:val="1"/>
  </w:num>
  <w:num w:numId="12" w16cid:durableId="166674217">
    <w:abstractNumId w:val="13"/>
  </w:num>
  <w:num w:numId="13" w16cid:durableId="1743139778">
    <w:abstractNumId w:val="19"/>
  </w:num>
  <w:num w:numId="14" w16cid:durableId="1199706817">
    <w:abstractNumId w:val="5"/>
  </w:num>
  <w:num w:numId="15" w16cid:durableId="671876609">
    <w:abstractNumId w:val="11"/>
  </w:num>
  <w:num w:numId="16" w16cid:durableId="1791971926">
    <w:abstractNumId w:val="8"/>
  </w:num>
  <w:num w:numId="17" w16cid:durableId="576981445">
    <w:abstractNumId w:val="9"/>
  </w:num>
  <w:num w:numId="18" w16cid:durableId="702242770">
    <w:abstractNumId w:val="0"/>
  </w:num>
  <w:num w:numId="19" w16cid:durableId="1052070996">
    <w:abstractNumId w:val="18"/>
  </w:num>
  <w:num w:numId="20" w16cid:durableId="1591893676">
    <w:abstractNumId w:val="7"/>
  </w:num>
  <w:num w:numId="21" w16cid:durableId="82235401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81"/>
    <w:rsid w:val="00001C6D"/>
    <w:rsid w:val="00003484"/>
    <w:rsid w:val="000037EF"/>
    <w:rsid w:val="00007313"/>
    <w:rsid w:val="00007A79"/>
    <w:rsid w:val="000131B3"/>
    <w:rsid w:val="000137FE"/>
    <w:rsid w:val="00013C8F"/>
    <w:rsid w:val="00015529"/>
    <w:rsid w:val="0001574D"/>
    <w:rsid w:val="00017BAB"/>
    <w:rsid w:val="00020324"/>
    <w:rsid w:val="00021477"/>
    <w:rsid w:val="00023CF7"/>
    <w:rsid w:val="000251E4"/>
    <w:rsid w:val="0002538C"/>
    <w:rsid w:val="000258C4"/>
    <w:rsid w:val="00027711"/>
    <w:rsid w:val="00027CB5"/>
    <w:rsid w:val="000308A6"/>
    <w:rsid w:val="00033F08"/>
    <w:rsid w:val="00035906"/>
    <w:rsid w:val="00035970"/>
    <w:rsid w:val="00036F13"/>
    <w:rsid w:val="000418A9"/>
    <w:rsid w:val="00044540"/>
    <w:rsid w:val="00047392"/>
    <w:rsid w:val="00051A07"/>
    <w:rsid w:val="0005288D"/>
    <w:rsid w:val="0005522F"/>
    <w:rsid w:val="00062ADF"/>
    <w:rsid w:val="00062E78"/>
    <w:rsid w:val="00065A73"/>
    <w:rsid w:val="00071912"/>
    <w:rsid w:val="0007201A"/>
    <w:rsid w:val="00073CDF"/>
    <w:rsid w:val="00074C24"/>
    <w:rsid w:val="0007573C"/>
    <w:rsid w:val="00075AC4"/>
    <w:rsid w:val="00076350"/>
    <w:rsid w:val="000768FC"/>
    <w:rsid w:val="000769E8"/>
    <w:rsid w:val="00081FDD"/>
    <w:rsid w:val="00082085"/>
    <w:rsid w:val="00082D9B"/>
    <w:rsid w:val="00083872"/>
    <w:rsid w:val="00084011"/>
    <w:rsid w:val="000847FA"/>
    <w:rsid w:val="0008502F"/>
    <w:rsid w:val="00085E29"/>
    <w:rsid w:val="000866EE"/>
    <w:rsid w:val="00087D53"/>
    <w:rsid w:val="00090B14"/>
    <w:rsid w:val="00091307"/>
    <w:rsid w:val="0009152E"/>
    <w:rsid w:val="00091B64"/>
    <w:rsid w:val="0009401F"/>
    <w:rsid w:val="0009664E"/>
    <w:rsid w:val="00096ACE"/>
    <w:rsid w:val="00096BC0"/>
    <w:rsid w:val="000973BC"/>
    <w:rsid w:val="000A1DCE"/>
    <w:rsid w:val="000A5625"/>
    <w:rsid w:val="000B0DE8"/>
    <w:rsid w:val="000B112D"/>
    <w:rsid w:val="000B209F"/>
    <w:rsid w:val="000B4082"/>
    <w:rsid w:val="000B464F"/>
    <w:rsid w:val="000B527B"/>
    <w:rsid w:val="000B66ED"/>
    <w:rsid w:val="000B6A97"/>
    <w:rsid w:val="000B6DE4"/>
    <w:rsid w:val="000C30CC"/>
    <w:rsid w:val="000C3F53"/>
    <w:rsid w:val="000C40DC"/>
    <w:rsid w:val="000C6B29"/>
    <w:rsid w:val="000C7CD7"/>
    <w:rsid w:val="000D0214"/>
    <w:rsid w:val="000D3EA6"/>
    <w:rsid w:val="000D6FB0"/>
    <w:rsid w:val="000D7E51"/>
    <w:rsid w:val="000E1133"/>
    <w:rsid w:val="000E1617"/>
    <w:rsid w:val="000E2032"/>
    <w:rsid w:val="000E2A72"/>
    <w:rsid w:val="000E34D4"/>
    <w:rsid w:val="000E40B0"/>
    <w:rsid w:val="000E47FF"/>
    <w:rsid w:val="000E4CB0"/>
    <w:rsid w:val="000E5DDC"/>
    <w:rsid w:val="000E60C5"/>
    <w:rsid w:val="000E7897"/>
    <w:rsid w:val="000F0E0F"/>
    <w:rsid w:val="000F2E6F"/>
    <w:rsid w:val="000F3D30"/>
    <w:rsid w:val="000F3F8C"/>
    <w:rsid w:val="000F44C7"/>
    <w:rsid w:val="000F503A"/>
    <w:rsid w:val="000F61EB"/>
    <w:rsid w:val="0010205F"/>
    <w:rsid w:val="00103497"/>
    <w:rsid w:val="0010727A"/>
    <w:rsid w:val="00112011"/>
    <w:rsid w:val="001130C9"/>
    <w:rsid w:val="00115689"/>
    <w:rsid w:val="001164C8"/>
    <w:rsid w:val="001175EE"/>
    <w:rsid w:val="00120EB3"/>
    <w:rsid w:val="00123162"/>
    <w:rsid w:val="001258C6"/>
    <w:rsid w:val="0012591B"/>
    <w:rsid w:val="00126B7E"/>
    <w:rsid w:val="001319AB"/>
    <w:rsid w:val="001329D5"/>
    <w:rsid w:val="0013392B"/>
    <w:rsid w:val="00133DAA"/>
    <w:rsid w:val="001340D3"/>
    <w:rsid w:val="00136C72"/>
    <w:rsid w:val="001374A2"/>
    <w:rsid w:val="0014052C"/>
    <w:rsid w:val="001413CC"/>
    <w:rsid w:val="001430D1"/>
    <w:rsid w:val="001436D5"/>
    <w:rsid w:val="00143994"/>
    <w:rsid w:val="00144DDE"/>
    <w:rsid w:val="001500FD"/>
    <w:rsid w:val="001520C5"/>
    <w:rsid w:val="001525AB"/>
    <w:rsid w:val="001527B8"/>
    <w:rsid w:val="00152CC5"/>
    <w:rsid w:val="00156177"/>
    <w:rsid w:val="00157F26"/>
    <w:rsid w:val="001615C8"/>
    <w:rsid w:val="00163157"/>
    <w:rsid w:val="00164355"/>
    <w:rsid w:val="00164F58"/>
    <w:rsid w:val="001661BE"/>
    <w:rsid w:val="001663CC"/>
    <w:rsid w:val="00166D01"/>
    <w:rsid w:val="001670B1"/>
    <w:rsid w:val="0017075C"/>
    <w:rsid w:val="001710AF"/>
    <w:rsid w:val="001728DE"/>
    <w:rsid w:val="00172A7D"/>
    <w:rsid w:val="00173286"/>
    <w:rsid w:val="0017332D"/>
    <w:rsid w:val="00174515"/>
    <w:rsid w:val="0017475A"/>
    <w:rsid w:val="00176203"/>
    <w:rsid w:val="00177CB9"/>
    <w:rsid w:val="001809AD"/>
    <w:rsid w:val="001863B4"/>
    <w:rsid w:val="00186455"/>
    <w:rsid w:val="00190A78"/>
    <w:rsid w:val="001915DD"/>
    <w:rsid w:val="00191B98"/>
    <w:rsid w:val="001932C9"/>
    <w:rsid w:val="0019403B"/>
    <w:rsid w:val="00195995"/>
    <w:rsid w:val="001961C2"/>
    <w:rsid w:val="001A2453"/>
    <w:rsid w:val="001A4695"/>
    <w:rsid w:val="001A502F"/>
    <w:rsid w:val="001A516A"/>
    <w:rsid w:val="001A724A"/>
    <w:rsid w:val="001A7D34"/>
    <w:rsid w:val="001B0DBB"/>
    <w:rsid w:val="001B1D03"/>
    <w:rsid w:val="001B3533"/>
    <w:rsid w:val="001B607C"/>
    <w:rsid w:val="001B60CC"/>
    <w:rsid w:val="001B654E"/>
    <w:rsid w:val="001B698E"/>
    <w:rsid w:val="001C1E49"/>
    <w:rsid w:val="001C1E6C"/>
    <w:rsid w:val="001C3383"/>
    <w:rsid w:val="001C522D"/>
    <w:rsid w:val="001C52A1"/>
    <w:rsid w:val="001C5F9E"/>
    <w:rsid w:val="001C6964"/>
    <w:rsid w:val="001C6C92"/>
    <w:rsid w:val="001C7111"/>
    <w:rsid w:val="001C748F"/>
    <w:rsid w:val="001D2EC8"/>
    <w:rsid w:val="001D322D"/>
    <w:rsid w:val="001D3359"/>
    <w:rsid w:val="001D34AA"/>
    <w:rsid w:val="001D509D"/>
    <w:rsid w:val="001D62FF"/>
    <w:rsid w:val="001D78CB"/>
    <w:rsid w:val="001E0A31"/>
    <w:rsid w:val="001E1134"/>
    <w:rsid w:val="001E25E7"/>
    <w:rsid w:val="001E265D"/>
    <w:rsid w:val="001E31B3"/>
    <w:rsid w:val="001E42DA"/>
    <w:rsid w:val="001E5E37"/>
    <w:rsid w:val="001E5F93"/>
    <w:rsid w:val="001E7A40"/>
    <w:rsid w:val="001F0B3D"/>
    <w:rsid w:val="001F1F03"/>
    <w:rsid w:val="001F20CD"/>
    <w:rsid w:val="001F3C78"/>
    <w:rsid w:val="001F42EB"/>
    <w:rsid w:val="001F623F"/>
    <w:rsid w:val="001F7B56"/>
    <w:rsid w:val="001F7C81"/>
    <w:rsid w:val="002012DA"/>
    <w:rsid w:val="0020299B"/>
    <w:rsid w:val="0020339B"/>
    <w:rsid w:val="00211502"/>
    <w:rsid w:val="00212577"/>
    <w:rsid w:val="00215B22"/>
    <w:rsid w:val="002165F4"/>
    <w:rsid w:val="002176BA"/>
    <w:rsid w:val="00221ABA"/>
    <w:rsid w:val="00221E86"/>
    <w:rsid w:val="00221EC7"/>
    <w:rsid w:val="00222F4B"/>
    <w:rsid w:val="00222F6F"/>
    <w:rsid w:val="002231E6"/>
    <w:rsid w:val="0022515D"/>
    <w:rsid w:val="002267D4"/>
    <w:rsid w:val="0022787F"/>
    <w:rsid w:val="0023127F"/>
    <w:rsid w:val="0023164D"/>
    <w:rsid w:val="00231C56"/>
    <w:rsid w:val="002327B5"/>
    <w:rsid w:val="00232848"/>
    <w:rsid w:val="002345A3"/>
    <w:rsid w:val="00236A1E"/>
    <w:rsid w:val="00240C9B"/>
    <w:rsid w:val="002414F3"/>
    <w:rsid w:val="002419AF"/>
    <w:rsid w:val="002420FF"/>
    <w:rsid w:val="00243990"/>
    <w:rsid w:val="00244F45"/>
    <w:rsid w:val="00247018"/>
    <w:rsid w:val="00250237"/>
    <w:rsid w:val="00250C31"/>
    <w:rsid w:val="00254883"/>
    <w:rsid w:val="00255C82"/>
    <w:rsid w:val="00256341"/>
    <w:rsid w:val="00260780"/>
    <w:rsid w:val="00263BF0"/>
    <w:rsid w:val="002649F3"/>
    <w:rsid w:val="00266DC2"/>
    <w:rsid w:val="002707FD"/>
    <w:rsid w:val="0027182F"/>
    <w:rsid w:val="00274E9D"/>
    <w:rsid w:val="002754BD"/>
    <w:rsid w:val="0027614C"/>
    <w:rsid w:val="00276E50"/>
    <w:rsid w:val="00281BC9"/>
    <w:rsid w:val="00284216"/>
    <w:rsid w:val="0028583D"/>
    <w:rsid w:val="00291B02"/>
    <w:rsid w:val="00293406"/>
    <w:rsid w:val="002941BA"/>
    <w:rsid w:val="00294FB7"/>
    <w:rsid w:val="00295BF8"/>
    <w:rsid w:val="002A0961"/>
    <w:rsid w:val="002A15E6"/>
    <w:rsid w:val="002A21F9"/>
    <w:rsid w:val="002A3E41"/>
    <w:rsid w:val="002A45F0"/>
    <w:rsid w:val="002B1181"/>
    <w:rsid w:val="002B12AD"/>
    <w:rsid w:val="002B1C7B"/>
    <w:rsid w:val="002B3F2C"/>
    <w:rsid w:val="002B624C"/>
    <w:rsid w:val="002B6BDB"/>
    <w:rsid w:val="002B7158"/>
    <w:rsid w:val="002B7AED"/>
    <w:rsid w:val="002C0A9F"/>
    <w:rsid w:val="002C3428"/>
    <w:rsid w:val="002C7E54"/>
    <w:rsid w:val="002D009D"/>
    <w:rsid w:val="002D2366"/>
    <w:rsid w:val="002D5657"/>
    <w:rsid w:val="002D637B"/>
    <w:rsid w:val="002D67D9"/>
    <w:rsid w:val="002D7912"/>
    <w:rsid w:val="002E2804"/>
    <w:rsid w:val="002E2992"/>
    <w:rsid w:val="002E48D6"/>
    <w:rsid w:val="002E5AC8"/>
    <w:rsid w:val="002E7061"/>
    <w:rsid w:val="002F121A"/>
    <w:rsid w:val="002F5C96"/>
    <w:rsid w:val="002F67EF"/>
    <w:rsid w:val="002F697E"/>
    <w:rsid w:val="002F7450"/>
    <w:rsid w:val="00301560"/>
    <w:rsid w:val="003035C3"/>
    <w:rsid w:val="003037A2"/>
    <w:rsid w:val="003049EE"/>
    <w:rsid w:val="003108FA"/>
    <w:rsid w:val="00311AE4"/>
    <w:rsid w:val="00312D2C"/>
    <w:rsid w:val="00312E77"/>
    <w:rsid w:val="003136FC"/>
    <w:rsid w:val="00313B48"/>
    <w:rsid w:val="00317E3E"/>
    <w:rsid w:val="00317FE6"/>
    <w:rsid w:val="00320489"/>
    <w:rsid w:val="00321437"/>
    <w:rsid w:val="00324294"/>
    <w:rsid w:val="00324F0A"/>
    <w:rsid w:val="00325205"/>
    <w:rsid w:val="00335189"/>
    <w:rsid w:val="003412C4"/>
    <w:rsid w:val="003435E1"/>
    <w:rsid w:val="003440E1"/>
    <w:rsid w:val="0034457B"/>
    <w:rsid w:val="00345D05"/>
    <w:rsid w:val="0034765D"/>
    <w:rsid w:val="0034767B"/>
    <w:rsid w:val="0035043A"/>
    <w:rsid w:val="00351052"/>
    <w:rsid w:val="00361899"/>
    <w:rsid w:val="00361FD1"/>
    <w:rsid w:val="00362898"/>
    <w:rsid w:val="00363404"/>
    <w:rsid w:val="003642B8"/>
    <w:rsid w:val="00365A3B"/>
    <w:rsid w:val="00366259"/>
    <w:rsid w:val="00367D30"/>
    <w:rsid w:val="0037196B"/>
    <w:rsid w:val="0037220F"/>
    <w:rsid w:val="003772A8"/>
    <w:rsid w:val="0037730B"/>
    <w:rsid w:val="00377C74"/>
    <w:rsid w:val="00377C98"/>
    <w:rsid w:val="00380119"/>
    <w:rsid w:val="003806F4"/>
    <w:rsid w:val="003807A5"/>
    <w:rsid w:val="00384997"/>
    <w:rsid w:val="00384AA0"/>
    <w:rsid w:val="003852BE"/>
    <w:rsid w:val="00385B51"/>
    <w:rsid w:val="00386FCF"/>
    <w:rsid w:val="00392FB0"/>
    <w:rsid w:val="00397B18"/>
    <w:rsid w:val="003A4C00"/>
    <w:rsid w:val="003A647E"/>
    <w:rsid w:val="003A7DB6"/>
    <w:rsid w:val="003B1DB2"/>
    <w:rsid w:val="003B22FC"/>
    <w:rsid w:val="003B3D3F"/>
    <w:rsid w:val="003B3E89"/>
    <w:rsid w:val="003B4841"/>
    <w:rsid w:val="003B5913"/>
    <w:rsid w:val="003B7894"/>
    <w:rsid w:val="003B7F61"/>
    <w:rsid w:val="003C1845"/>
    <w:rsid w:val="003C41F1"/>
    <w:rsid w:val="003C4F88"/>
    <w:rsid w:val="003C66E6"/>
    <w:rsid w:val="003D080A"/>
    <w:rsid w:val="003D4441"/>
    <w:rsid w:val="003D44F4"/>
    <w:rsid w:val="003D576F"/>
    <w:rsid w:val="003D605F"/>
    <w:rsid w:val="003D6753"/>
    <w:rsid w:val="003D79B4"/>
    <w:rsid w:val="003E026F"/>
    <w:rsid w:val="003E1E23"/>
    <w:rsid w:val="003E26A1"/>
    <w:rsid w:val="003E3670"/>
    <w:rsid w:val="003E3699"/>
    <w:rsid w:val="003E3735"/>
    <w:rsid w:val="003E4903"/>
    <w:rsid w:val="003E4D55"/>
    <w:rsid w:val="003E5324"/>
    <w:rsid w:val="003E59D3"/>
    <w:rsid w:val="003E7507"/>
    <w:rsid w:val="003E7E6A"/>
    <w:rsid w:val="003F04DA"/>
    <w:rsid w:val="003F10D1"/>
    <w:rsid w:val="003F3AC3"/>
    <w:rsid w:val="003F48C5"/>
    <w:rsid w:val="003F58FD"/>
    <w:rsid w:val="003F6D6A"/>
    <w:rsid w:val="003F7235"/>
    <w:rsid w:val="004006F4"/>
    <w:rsid w:val="00402509"/>
    <w:rsid w:val="00405071"/>
    <w:rsid w:val="00406AEF"/>
    <w:rsid w:val="004074EB"/>
    <w:rsid w:val="00412FFD"/>
    <w:rsid w:val="004141D4"/>
    <w:rsid w:val="00414D5E"/>
    <w:rsid w:val="004200C9"/>
    <w:rsid w:val="00424C66"/>
    <w:rsid w:val="00425824"/>
    <w:rsid w:val="00426441"/>
    <w:rsid w:val="004306FA"/>
    <w:rsid w:val="00431CA2"/>
    <w:rsid w:val="00433B76"/>
    <w:rsid w:val="00433C53"/>
    <w:rsid w:val="0043402A"/>
    <w:rsid w:val="00445E43"/>
    <w:rsid w:val="0045007B"/>
    <w:rsid w:val="00451334"/>
    <w:rsid w:val="004519B8"/>
    <w:rsid w:val="004527E0"/>
    <w:rsid w:val="00452B93"/>
    <w:rsid w:val="0045348F"/>
    <w:rsid w:val="004551E0"/>
    <w:rsid w:val="004557FE"/>
    <w:rsid w:val="00456172"/>
    <w:rsid w:val="00457F61"/>
    <w:rsid w:val="0046131E"/>
    <w:rsid w:val="00461C48"/>
    <w:rsid w:val="004629CF"/>
    <w:rsid w:val="00465AC7"/>
    <w:rsid w:val="00466A23"/>
    <w:rsid w:val="004701E0"/>
    <w:rsid w:val="00472123"/>
    <w:rsid w:val="00473E5E"/>
    <w:rsid w:val="00473FFA"/>
    <w:rsid w:val="0047499A"/>
    <w:rsid w:val="00474B99"/>
    <w:rsid w:val="0047557B"/>
    <w:rsid w:val="0047692A"/>
    <w:rsid w:val="00476CC4"/>
    <w:rsid w:val="00481722"/>
    <w:rsid w:val="00483042"/>
    <w:rsid w:val="004906FA"/>
    <w:rsid w:val="00492117"/>
    <w:rsid w:val="00496BBC"/>
    <w:rsid w:val="00497970"/>
    <w:rsid w:val="00497D72"/>
    <w:rsid w:val="00497ED1"/>
    <w:rsid w:val="004A1E77"/>
    <w:rsid w:val="004A3CB4"/>
    <w:rsid w:val="004A438E"/>
    <w:rsid w:val="004A584A"/>
    <w:rsid w:val="004A5C38"/>
    <w:rsid w:val="004A7A64"/>
    <w:rsid w:val="004B24FD"/>
    <w:rsid w:val="004B49EB"/>
    <w:rsid w:val="004B73D5"/>
    <w:rsid w:val="004B76CF"/>
    <w:rsid w:val="004C26CA"/>
    <w:rsid w:val="004C4E02"/>
    <w:rsid w:val="004C59EE"/>
    <w:rsid w:val="004C6366"/>
    <w:rsid w:val="004C78C1"/>
    <w:rsid w:val="004C7F67"/>
    <w:rsid w:val="004D10BA"/>
    <w:rsid w:val="004D1BF2"/>
    <w:rsid w:val="004D2051"/>
    <w:rsid w:val="004D52F2"/>
    <w:rsid w:val="004D5862"/>
    <w:rsid w:val="004D7ABE"/>
    <w:rsid w:val="004E0E2F"/>
    <w:rsid w:val="004E2DF4"/>
    <w:rsid w:val="004E3076"/>
    <w:rsid w:val="004E315A"/>
    <w:rsid w:val="004E3D9B"/>
    <w:rsid w:val="004E4868"/>
    <w:rsid w:val="004E6815"/>
    <w:rsid w:val="004F0535"/>
    <w:rsid w:val="004F0BBC"/>
    <w:rsid w:val="004F2672"/>
    <w:rsid w:val="004F4FC3"/>
    <w:rsid w:val="005016E7"/>
    <w:rsid w:val="0050184E"/>
    <w:rsid w:val="00501F63"/>
    <w:rsid w:val="00502C77"/>
    <w:rsid w:val="00503900"/>
    <w:rsid w:val="005066A4"/>
    <w:rsid w:val="00507757"/>
    <w:rsid w:val="00510D1B"/>
    <w:rsid w:val="005119F7"/>
    <w:rsid w:val="0051388A"/>
    <w:rsid w:val="0051389B"/>
    <w:rsid w:val="005143FC"/>
    <w:rsid w:val="0051546E"/>
    <w:rsid w:val="0051628C"/>
    <w:rsid w:val="00516EEF"/>
    <w:rsid w:val="00520621"/>
    <w:rsid w:val="00520762"/>
    <w:rsid w:val="005218A6"/>
    <w:rsid w:val="00524253"/>
    <w:rsid w:val="00525C01"/>
    <w:rsid w:val="00526960"/>
    <w:rsid w:val="00527295"/>
    <w:rsid w:val="00530A5E"/>
    <w:rsid w:val="00530DD5"/>
    <w:rsid w:val="00533572"/>
    <w:rsid w:val="005341A2"/>
    <w:rsid w:val="00534397"/>
    <w:rsid w:val="005376E0"/>
    <w:rsid w:val="005401D2"/>
    <w:rsid w:val="00540333"/>
    <w:rsid w:val="005405FE"/>
    <w:rsid w:val="00542152"/>
    <w:rsid w:val="0054282D"/>
    <w:rsid w:val="00550311"/>
    <w:rsid w:val="00550495"/>
    <w:rsid w:val="00550703"/>
    <w:rsid w:val="00560CA5"/>
    <w:rsid w:val="00560D45"/>
    <w:rsid w:val="005627C3"/>
    <w:rsid w:val="00562952"/>
    <w:rsid w:val="00562FA1"/>
    <w:rsid w:val="00564344"/>
    <w:rsid w:val="00564359"/>
    <w:rsid w:val="00565A51"/>
    <w:rsid w:val="00567BCE"/>
    <w:rsid w:val="005705C9"/>
    <w:rsid w:val="00570F66"/>
    <w:rsid w:val="00572C23"/>
    <w:rsid w:val="00573B7E"/>
    <w:rsid w:val="00573D5F"/>
    <w:rsid w:val="00574B9D"/>
    <w:rsid w:val="00580C2E"/>
    <w:rsid w:val="00581711"/>
    <w:rsid w:val="00581E94"/>
    <w:rsid w:val="00584476"/>
    <w:rsid w:val="00584639"/>
    <w:rsid w:val="005849A7"/>
    <w:rsid w:val="00584F1C"/>
    <w:rsid w:val="00585EEC"/>
    <w:rsid w:val="00592DD3"/>
    <w:rsid w:val="00593675"/>
    <w:rsid w:val="005936BC"/>
    <w:rsid w:val="00593C1B"/>
    <w:rsid w:val="005947DC"/>
    <w:rsid w:val="005965C0"/>
    <w:rsid w:val="00596AC4"/>
    <w:rsid w:val="005A0BBF"/>
    <w:rsid w:val="005A66D5"/>
    <w:rsid w:val="005B08EF"/>
    <w:rsid w:val="005B19A5"/>
    <w:rsid w:val="005B1FF6"/>
    <w:rsid w:val="005B36E5"/>
    <w:rsid w:val="005B436E"/>
    <w:rsid w:val="005B5EAF"/>
    <w:rsid w:val="005B6466"/>
    <w:rsid w:val="005B7309"/>
    <w:rsid w:val="005C0862"/>
    <w:rsid w:val="005C144B"/>
    <w:rsid w:val="005C15E2"/>
    <w:rsid w:val="005C1869"/>
    <w:rsid w:val="005C195E"/>
    <w:rsid w:val="005C3F01"/>
    <w:rsid w:val="005C524C"/>
    <w:rsid w:val="005C566C"/>
    <w:rsid w:val="005C747E"/>
    <w:rsid w:val="005D0D2A"/>
    <w:rsid w:val="005E14F8"/>
    <w:rsid w:val="005E3203"/>
    <w:rsid w:val="005E6E7C"/>
    <w:rsid w:val="005E7759"/>
    <w:rsid w:val="005F1989"/>
    <w:rsid w:val="005F42DB"/>
    <w:rsid w:val="005F49EC"/>
    <w:rsid w:val="005F58BD"/>
    <w:rsid w:val="00600739"/>
    <w:rsid w:val="00601163"/>
    <w:rsid w:val="0060341B"/>
    <w:rsid w:val="006039E4"/>
    <w:rsid w:val="00604833"/>
    <w:rsid w:val="006078FD"/>
    <w:rsid w:val="00612414"/>
    <w:rsid w:val="00613F11"/>
    <w:rsid w:val="00614ED1"/>
    <w:rsid w:val="0061531F"/>
    <w:rsid w:val="006169C9"/>
    <w:rsid w:val="0062035D"/>
    <w:rsid w:val="00623E0B"/>
    <w:rsid w:val="00624238"/>
    <w:rsid w:val="006250A2"/>
    <w:rsid w:val="00625C3E"/>
    <w:rsid w:val="006269B4"/>
    <w:rsid w:val="0062714A"/>
    <w:rsid w:val="0062744B"/>
    <w:rsid w:val="0063347C"/>
    <w:rsid w:val="006336EC"/>
    <w:rsid w:val="0063450E"/>
    <w:rsid w:val="00641C70"/>
    <w:rsid w:val="006424FB"/>
    <w:rsid w:val="00643357"/>
    <w:rsid w:val="006459F1"/>
    <w:rsid w:val="00645BCA"/>
    <w:rsid w:val="00646021"/>
    <w:rsid w:val="00650DAA"/>
    <w:rsid w:val="00651146"/>
    <w:rsid w:val="00652C47"/>
    <w:rsid w:val="00654C62"/>
    <w:rsid w:val="0065590B"/>
    <w:rsid w:val="00656FBF"/>
    <w:rsid w:val="0065779B"/>
    <w:rsid w:val="00664336"/>
    <w:rsid w:val="00665680"/>
    <w:rsid w:val="00665CF7"/>
    <w:rsid w:val="00666AB6"/>
    <w:rsid w:val="00667A86"/>
    <w:rsid w:val="00667FD4"/>
    <w:rsid w:val="006707A9"/>
    <w:rsid w:val="00674195"/>
    <w:rsid w:val="006749A9"/>
    <w:rsid w:val="00674B64"/>
    <w:rsid w:val="00680439"/>
    <w:rsid w:val="00680945"/>
    <w:rsid w:val="0068113A"/>
    <w:rsid w:val="00681FCD"/>
    <w:rsid w:val="006825E5"/>
    <w:rsid w:val="006826A0"/>
    <w:rsid w:val="00682950"/>
    <w:rsid w:val="00683D5C"/>
    <w:rsid w:val="00685909"/>
    <w:rsid w:val="00687165"/>
    <w:rsid w:val="006873FF"/>
    <w:rsid w:val="006876B5"/>
    <w:rsid w:val="00690C6A"/>
    <w:rsid w:val="00691835"/>
    <w:rsid w:val="006918D2"/>
    <w:rsid w:val="00691DE0"/>
    <w:rsid w:val="006936A1"/>
    <w:rsid w:val="00694069"/>
    <w:rsid w:val="006940E4"/>
    <w:rsid w:val="006958FD"/>
    <w:rsid w:val="006A06A2"/>
    <w:rsid w:val="006A462C"/>
    <w:rsid w:val="006A5696"/>
    <w:rsid w:val="006A5CF8"/>
    <w:rsid w:val="006A67CF"/>
    <w:rsid w:val="006A7AB9"/>
    <w:rsid w:val="006B07A2"/>
    <w:rsid w:val="006B1915"/>
    <w:rsid w:val="006B22E5"/>
    <w:rsid w:val="006B2D3A"/>
    <w:rsid w:val="006B3228"/>
    <w:rsid w:val="006B3D38"/>
    <w:rsid w:val="006B3F26"/>
    <w:rsid w:val="006B6E76"/>
    <w:rsid w:val="006C220E"/>
    <w:rsid w:val="006C30A8"/>
    <w:rsid w:val="006C3AB9"/>
    <w:rsid w:val="006C58B3"/>
    <w:rsid w:val="006C5C8F"/>
    <w:rsid w:val="006C5FF2"/>
    <w:rsid w:val="006C67CF"/>
    <w:rsid w:val="006D1225"/>
    <w:rsid w:val="006D19CF"/>
    <w:rsid w:val="006D1CD5"/>
    <w:rsid w:val="006D3A12"/>
    <w:rsid w:val="006D4542"/>
    <w:rsid w:val="006D5610"/>
    <w:rsid w:val="006E0A97"/>
    <w:rsid w:val="006E214B"/>
    <w:rsid w:val="006E22D7"/>
    <w:rsid w:val="006E3496"/>
    <w:rsid w:val="006E531D"/>
    <w:rsid w:val="006E5571"/>
    <w:rsid w:val="006E6210"/>
    <w:rsid w:val="006E6228"/>
    <w:rsid w:val="006E64B1"/>
    <w:rsid w:val="006E6C64"/>
    <w:rsid w:val="006E70DE"/>
    <w:rsid w:val="006E78DD"/>
    <w:rsid w:val="006F0A7B"/>
    <w:rsid w:val="006F0E12"/>
    <w:rsid w:val="006F10B3"/>
    <w:rsid w:val="006F6CF0"/>
    <w:rsid w:val="006F7951"/>
    <w:rsid w:val="00700656"/>
    <w:rsid w:val="00701EAA"/>
    <w:rsid w:val="00702348"/>
    <w:rsid w:val="0070364C"/>
    <w:rsid w:val="007042E4"/>
    <w:rsid w:val="00710A55"/>
    <w:rsid w:val="007129A2"/>
    <w:rsid w:val="00714730"/>
    <w:rsid w:val="00715ED2"/>
    <w:rsid w:val="0071695C"/>
    <w:rsid w:val="00716BC2"/>
    <w:rsid w:val="00716CD0"/>
    <w:rsid w:val="00717CB5"/>
    <w:rsid w:val="007203AC"/>
    <w:rsid w:val="00721891"/>
    <w:rsid w:val="00721EA6"/>
    <w:rsid w:val="00724A94"/>
    <w:rsid w:val="0072551B"/>
    <w:rsid w:val="007259D1"/>
    <w:rsid w:val="00725E33"/>
    <w:rsid w:val="00725F93"/>
    <w:rsid w:val="00726999"/>
    <w:rsid w:val="0073103A"/>
    <w:rsid w:val="0073273D"/>
    <w:rsid w:val="00733039"/>
    <w:rsid w:val="00733142"/>
    <w:rsid w:val="00736D96"/>
    <w:rsid w:val="0074162D"/>
    <w:rsid w:val="0074273E"/>
    <w:rsid w:val="00743F94"/>
    <w:rsid w:val="00745DDD"/>
    <w:rsid w:val="0074708A"/>
    <w:rsid w:val="00747397"/>
    <w:rsid w:val="00753ED1"/>
    <w:rsid w:val="007541D7"/>
    <w:rsid w:val="00756015"/>
    <w:rsid w:val="007574B4"/>
    <w:rsid w:val="00760015"/>
    <w:rsid w:val="007626D9"/>
    <w:rsid w:val="00763331"/>
    <w:rsid w:val="00763E1A"/>
    <w:rsid w:val="00764BE1"/>
    <w:rsid w:val="00770572"/>
    <w:rsid w:val="00772401"/>
    <w:rsid w:val="00772824"/>
    <w:rsid w:val="00772F26"/>
    <w:rsid w:val="0077607C"/>
    <w:rsid w:val="007836F8"/>
    <w:rsid w:val="007840C1"/>
    <w:rsid w:val="00784B6D"/>
    <w:rsid w:val="00784DF6"/>
    <w:rsid w:val="0078664D"/>
    <w:rsid w:val="00793AFB"/>
    <w:rsid w:val="00793EF2"/>
    <w:rsid w:val="00797166"/>
    <w:rsid w:val="007973B4"/>
    <w:rsid w:val="00797CAE"/>
    <w:rsid w:val="00797F69"/>
    <w:rsid w:val="007A09B4"/>
    <w:rsid w:val="007A4122"/>
    <w:rsid w:val="007A600E"/>
    <w:rsid w:val="007B1B89"/>
    <w:rsid w:val="007B3A8F"/>
    <w:rsid w:val="007B5D39"/>
    <w:rsid w:val="007B7308"/>
    <w:rsid w:val="007B799F"/>
    <w:rsid w:val="007C1ED3"/>
    <w:rsid w:val="007C5E08"/>
    <w:rsid w:val="007D2AA3"/>
    <w:rsid w:val="007D5690"/>
    <w:rsid w:val="007D7FDE"/>
    <w:rsid w:val="007E0993"/>
    <w:rsid w:val="007E1882"/>
    <w:rsid w:val="007E1BB2"/>
    <w:rsid w:val="007E5A5C"/>
    <w:rsid w:val="007F2215"/>
    <w:rsid w:val="007F271B"/>
    <w:rsid w:val="007F39A4"/>
    <w:rsid w:val="007F53E6"/>
    <w:rsid w:val="007F5C13"/>
    <w:rsid w:val="007F7857"/>
    <w:rsid w:val="008009BC"/>
    <w:rsid w:val="008019C5"/>
    <w:rsid w:val="00802138"/>
    <w:rsid w:val="008044D3"/>
    <w:rsid w:val="00805C6F"/>
    <w:rsid w:val="00810200"/>
    <w:rsid w:val="00810D79"/>
    <w:rsid w:val="0081210C"/>
    <w:rsid w:val="00813BDA"/>
    <w:rsid w:val="00816692"/>
    <w:rsid w:val="008179AB"/>
    <w:rsid w:val="008218EC"/>
    <w:rsid w:val="00825547"/>
    <w:rsid w:val="00825974"/>
    <w:rsid w:val="00826665"/>
    <w:rsid w:val="0083127F"/>
    <w:rsid w:val="0083334E"/>
    <w:rsid w:val="00834494"/>
    <w:rsid w:val="00834BE1"/>
    <w:rsid w:val="00834D45"/>
    <w:rsid w:val="008402E6"/>
    <w:rsid w:val="00842463"/>
    <w:rsid w:val="008426F6"/>
    <w:rsid w:val="008429CF"/>
    <w:rsid w:val="00844E0D"/>
    <w:rsid w:val="00845217"/>
    <w:rsid w:val="0084626D"/>
    <w:rsid w:val="00853BDA"/>
    <w:rsid w:val="008551B7"/>
    <w:rsid w:val="0085700D"/>
    <w:rsid w:val="008572A8"/>
    <w:rsid w:val="008576A3"/>
    <w:rsid w:val="008578DD"/>
    <w:rsid w:val="008632B9"/>
    <w:rsid w:val="00863AC3"/>
    <w:rsid w:val="0086588A"/>
    <w:rsid w:val="00870A35"/>
    <w:rsid w:val="008739D1"/>
    <w:rsid w:val="00875EF8"/>
    <w:rsid w:val="00876607"/>
    <w:rsid w:val="00876856"/>
    <w:rsid w:val="008811CD"/>
    <w:rsid w:val="0089139F"/>
    <w:rsid w:val="008A0318"/>
    <w:rsid w:val="008A08EA"/>
    <w:rsid w:val="008A387E"/>
    <w:rsid w:val="008A3DD4"/>
    <w:rsid w:val="008A3DE1"/>
    <w:rsid w:val="008A4220"/>
    <w:rsid w:val="008A4728"/>
    <w:rsid w:val="008A55A9"/>
    <w:rsid w:val="008B0892"/>
    <w:rsid w:val="008B1C70"/>
    <w:rsid w:val="008B1EAF"/>
    <w:rsid w:val="008B297B"/>
    <w:rsid w:val="008B3F27"/>
    <w:rsid w:val="008B4EB1"/>
    <w:rsid w:val="008B5A08"/>
    <w:rsid w:val="008B5BE2"/>
    <w:rsid w:val="008C227C"/>
    <w:rsid w:val="008C5314"/>
    <w:rsid w:val="008C5CE6"/>
    <w:rsid w:val="008C62DD"/>
    <w:rsid w:val="008C6EF8"/>
    <w:rsid w:val="008C7C0F"/>
    <w:rsid w:val="008D025C"/>
    <w:rsid w:val="008D3A9C"/>
    <w:rsid w:val="008D5065"/>
    <w:rsid w:val="008D5435"/>
    <w:rsid w:val="008D5E0F"/>
    <w:rsid w:val="008E0AE0"/>
    <w:rsid w:val="008E4F1D"/>
    <w:rsid w:val="008E5ECB"/>
    <w:rsid w:val="008E62F6"/>
    <w:rsid w:val="008E6987"/>
    <w:rsid w:val="008E6F73"/>
    <w:rsid w:val="008F12D6"/>
    <w:rsid w:val="008F29C9"/>
    <w:rsid w:val="008F5428"/>
    <w:rsid w:val="008F6A92"/>
    <w:rsid w:val="0090087A"/>
    <w:rsid w:val="009012E6"/>
    <w:rsid w:val="00902A92"/>
    <w:rsid w:val="0090416B"/>
    <w:rsid w:val="00907B8A"/>
    <w:rsid w:val="00912789"/>
    <w:rsid w:val="00914223"/>
    <w:rsid w:val="00914447"/>
    <w:rsid w:val="00916D5F"/>
    <w:rsid w:val="00917463"/>
    <w:rsid w:val="00917C53"/>
    <w:rsid w:val="00920398"/>
    <w:rsid w:val="0092093E"/>
    <w:rsid w:val="0092330F"/>
    <w:rsid w:val="0092435B"/>
    <w:rsid w:val="00924820"/>
    <w:rsid w:val="00925405"/>
    <w:rsid w:val="00925776"/>
    <w:rsid w:val="00925843"/>
    <w:rsid w:val="00926463"/>
    <w:rsid w:val="00926504"/>
    <w:rsid w:val="00926A3F"/>
    <w:rsid w:val="0092787D"/>
    <w:rsid w:val="00933070"/>
    <w:rsid w:val="009352D9"/>
    <w:rsid w:val="0093602D"/>
    <w:rsid w:val="0093766C"/>
    <w:rsid w:val="009407B3"/>
    <w:rsid w:val="009415B0"/>
    <w:rsid w:val="00945A04"/>
    <w:rsid w:val="009460BA"/>
    <w:rsid w:val="0094661B"/>
    <w:rsid w:val="00950929"/>
    <w:rsid w:val="00952AD3"/>
    <w:rsid w:val="00953481"/>
    <w:rsid w:val="0095585E"/>
    <w:rsid w:val="00956931"/>
    <w:rsid w:val="0095708A"/>
    <w:rsid w:val="009575EA"/>
    <w:rsid w:val="00960A94"/>
    <w:rsid w:val="009623B2"/>
    <w:rsid w:val="00963892"/>
    <w:rsid w:val="009678C6"/>
    <w:rsid w:val="00967AC5"/>
    <w:rsid w:val="00970627"/>
    <w:rsid w:val="0097198A"/>
    <w:rsid w:val="009727E8"/>
    <w:rsid w:val="009732F1"/>
    <w:rsid w:val="00975013"/>
    <w:rsid w:val="009753F9"/>
    <w:rsid w:val="009774C8"/>
    <w:rsid w:val="00981C37"/>
    <w:rsid w:val="00983401"/>
    <w:rsid w:val="00985C77"/>
    <w:rsid w:val="00986106"/>
    <w:rsid w:val="00997FE4"/>
    <w:rsid w:val="009A053D"/>
    <w:rsid w:val="009A1523"/>
    <w:rsid w:val="009A1BF5"/>
    <w:rsid w:val="009A24B0"/>
    <w:rsid w:val="009A2DC2"/>
    <w:rsid w:val="009A49B9"/>
    <w:rsid w:val="009A4A00"/>
    <w:rsid w:val="009A4DF8"/>
    <w:rsid w:val="009B18E3"/>
    <w:rsid w:val="009B33B8"/>
    <w:rsid w:val="009B3E94"/>
    <w:rsid w:val="009B3F46"/>
    <w:rsid w:val="009B6945"/>
    <w:rsid w:val="009B6DEF"/>
    <w:rsid w:val="009B7532"/>
    <w:rsid w:val="009B7A7D"/>
    <w:rsid w:val="009C078E"/>
    <w:rsid w:val="009C2872"/>
    <w:rsid w:val="009C2F87"/>
    <w:rsid w:val="009C5BB7"/>
    <w:rsid w:val="009C5F22"/>
    <w:rsid w:val="009C603B"/>
    <w:rsid w:val="009C6BFE"/>
    <w:rsid w:val="009D0186"/>
    <w:rsid w:val="009D0DAA"/>
    <w:rsid w:val="009D1A5D"/>
    <w:rsid w:val="009D52D4"/>
    <w:rsid w:val="009D5DF0"/>
    <w:rsid w:val="009D5E9D"/>
    <w:rsid w:val="009E00D1"/>
    <w:rsid w:val="009E27F4"/>
    <w:rsid w:val="009E3BAC"/>
    <w:rsid w:val="009E5C54"/>
    <w:rsid w:val="009E7FE6"/>
    <w:rsid w:val="009F059A"/>
    <w:rsid w:val="009F237A"/>
    <w:rsid w:val="009F482D"/>
    <w:rsid w:val="00A00404"/>
    <w:rsid w:val="00A00B17"/>
    <w:rsid w:val="00A01F99"/>
    <w:rsid w:val="00A02FC0"/>
    <w:rsid w:val="00A04A74"/>
    <w:rsid w:val="00A04C13"/>
    <w:rsid w:val="00A04D43"/>
    <w:rsid w:val="00A05E49"/>
    <w:rsid w:val="00A07449"/>
    <w:rsid w:val="00A10425"/>
    <w:rsid w:val="00A11055"/>
    <w:rsid w:val="00A11D60"/>
    <w:rsid w:val="00A21158"/>
    <w:rsid w:val="00A2200D"/>
    <w:rsid w:val="00A24C78"/>
    <w:rsid w:val="00A27755"/>
    <w:rsid w:val="00A27EFC"/>
    <w:rsid w:val="00A3274B"/>
    <w:rsid w:val="00A33354"/>
    <w:rsid w:val="00A346FB"/>
    <w:rsid w:val="00A35F84"/>
    <w:rsid w:val="00A37737"/>
    <w:rsid w:val="00A41951"/>
    <w:rsid w:val="00A43CDE"/>
    <w:rsid w:val="00A50736"/>
    <w:rsid w:val="00A52DC4"/>
    <w:rsid w:val="00A62C4F"/>
    <w:rsid w:val="00A62D8C"/>
    <w:rsid w:val="00A637CC"/>
    <w:rsid w:val="00A654EB"/>
    <w:rsid w:val="00A70119"/>
    <w:rsid w:val="00A72424"/>
    <w:rsid w:val="00A72C6E"/>
    <w:rsid w:val="00A72C7C"/>
    <w:rsid w:val="00A74998"/>
    <w:rsid w:val="00A7691C"/>
    <w:rsid w:val="00A7708E"/>
    <w:rsid w:val="00A77BA0"/>
    <w:rsid w:val="00A77C92"/>
    <w:rsid w:val="00A8050A"/>
    <w:rsid w:val="00A8070C"/>
    <w:rsid w:val="00A81A31"/>
    <w:rsid w:val="00A87606"/>
    <w:rsid w:val="00A87B18"/>
    <w:rsid w:val="00A915B7"/>
    <w:rsid w:val="00A9325B"/>
    <w:rsid w:val="00A9393D"/>
    <w:rsid w:val="00A95408"/>
    <w:rsid w:val="00A95822"/>
    <w:rsid w:val="00A95CC9"/>
    <w:rsid w:val="00A970F5"/>
    <w:rsid w:val="00AA0C6F"/>
    <w:rsid w:val="00AA4A83"/>
    <w:rsid w:val="00AA617E"/>
    <w:rsid w:val="00AA7B98"/>
    <w:rsid w:val="00AB3000"/>
    <w:rsid w:val="00AC1ACF"/>
    <w:rsid w:val="00AC6610"/>
    <w:rsid w:val="00AD1062"/>
    <w:rsid w:val="00AD2B5B"/>
    <w:rsid w:val="00AD403E"/>
    <w:rsid w:val="00AD48EC"/>
    <w:rsid w:val="00AD4C60"/>
    <w:rsid w:val="00AD5855"/>
    <w:rsid w:val="00AE18DA"/>
    <w:rsid w:val="00AE53C4"/>
    <w:rsid w:val="00AE5C61"/>
    <w:rsid w:val="00AE71A8"/>
    <w:rsid w:val="00AE77B9"/>
    <w:rsid w:val="00AE7DD3"/>
    <w:rsid w:val="00AF0312"/>
    <w:rsid w:val="00AF17FA"/>
    <w:rsid w:val="00AF24C0"/>
    <w:rsid w:val="00AF3330"/>
    <w:rsid w:val="00AF3E55"/>
    <w:rsid w:val="00AF5ADB"/>
    <w:rsid w:val="00B0324A"/>
    <w:rsid w:val="00B03473"/>
    <w:rsid w:val="00B04B0E"/>
    <w:rsid w:val="00B04C12"/>
    <w:rsid w:val="00B06AD6"/>
    <w:rsid w:val="00B07B43"/>
    <w:rsid w:val="00B07FD5"/>
    <w:rsid w:val="00B1123F"/>
    <w:rsid w:val="00B117E3"/>
    <w:rsid w:val="00B11A10"/>
    <w:rsid w:val="00B124CC"/>
    <w:rsid w:val="00B23F9C"/>
    <w:rsid w:val="00B27E35"/>
    <w:rsid w:val="00B3250C"/>
    <w:rsid w:val="00B34314"/>
    <w:rsid w:val="00B350E0"/>
    <w:rsid w:val="00B35442"/>
    <w:rsid w:val="00B35C5A"/>
    <w:rsid w:val="00B3663C"/>
    <w:rsid w:val="00B376CA"/>
    <w:rsid w:val="00B401A5"/>
    <w:rsid w:val="00B40293"/>
    <w:rsid w:val="00B43A8E"/>
    <w:rsid w:val="00B43CDF"/>
    <w:rsid w:val="00B443BE"/>
    <w:rsid w:val="00B44B26"/>
    <w:rsid w:val="00B45444"/>
    <w:rsid w:val="00B45DA1"/>
    <w:rsid w:val="00B46B3C"/>
    <w:rsid w:val="00B471EB"/>
    <w:rsid w:val="00B47CBE"/>
    <w:rsid w:val="00B50070"/>
    <w:rsid w:val="00B50713"/>
    <w:rsid w:val="00B52182"/>
    <w:rsid w:val="00B52667"/>
    <w:rsid w:val="00B52713"/>
    <w:rsid w:val="00B53CEE"/>
    <w:rsid w:val="00B6090A"/>
    <w:rsid w:val="00B651FA"/>
    <w:rsid w:val="00B67B9A"/>
    <w:rsid w:val="00B714AB"/>
    <w:rsid w:val="00B7478C"/>
    <w:rsid w:val="00B778BD"/>
    <w:rsid w:val="00B805E3"/>
    <w:rsid w:val="00B81799"/>
    <w:rsid w:val="00B8356F"/>
    <w:rsid w:val="00B91650"/>
    <w:rsid w:val="00B9271C"/>
    <w:rsid w:val="00B96B60"/>
    <w:rsid w:val="00B97C31"/>
    <w:rsid w:val="00BA063D"/>
    <w:rsid w:val="00BA093E"/>
    <w:rsid w:val="00BA0CE3"/>
    <w:rsid w:val="00BA185E"/>
    <w:rsid w:val="00BA2A73"/>
    <w:rsid w:val="00BA44E4"/>
    <w:rsid w:val="00BA59FF"/>
    <w:rsid w:val="00BA5B31"/>
    <w:rsid w:val="00BB0223"/>
    <w:rsid w:val="00BB176D"/>
    <w:rsid w:val="00BB2EA0"/>
    <w:rsid w:val="00BB408B"/>
    <w:rsid w:val="00BB440F"/>
    <w:rsid w:val="00BB4EDB"/>
    <w:rsid w:val="00BB4F23"/>
    <w:rsid w:val="00BB60AA"/>
    <w:rsid w:val="00BB683B"/>
    <w:rsid w:val="00BC4538"/>
    <w:rsid w:val="00BC5205"/>
    <w:rsid w:val="00BC59BB"/>
    <w:rsid w:val="00BC6F23"/>
    <w:rsid w:val="00BD19F3"/>
    <w:rsid w:val="00BD3F86"/>
    <w:rsid w:val="00BD4BBC"/>
    <w:rsid w:val="00BD57B6"/>
    <w:rsid w:val="00BD5EA6"/>
    <w:rsid w:val="00BE180A"/>
    <w:rsid w:val="00BE2810"/>
    <w:rsid w:val="00BE4217"/>
    <w:rsid w:val="00BE490A"/>
    <w:rsid w:val="00BE6B23"/>
    <w:rsid w:val="00BE7E7B"/>
    <w:rsid w:val="00BF0A22"/>
    <w:rsid w:val="00BF163C"/>
    <w:rsid w:val="00BF356B"/>
    <w:rsid w:val="00BF783B"/>
    <w:rsid w:val="00C000F3"/>
    <w:rsid w:val="00C00441"/>
    <w:rsid w:val="00C00B7C"/>
    <w:rsid w:val="00C01190"/>
    <w:rsid w:val="00C04C48"/>
    <w:rsid w:val="00C06C35"/>
    <w:rsid w:val="00C07301"/>
    <w:rsid w:val="00C07CEB"/>
    <w:rsid w:val="00C07E19"/>
    <w:rsid w:val="00C10D13"/>
    <w:rsid w:val="00C1392D"/>
    <w:rsid w:val="00C1492D"/>
    <w:rsid w:val="00C16391"/>
    <w:rsid w:val="00C17DF0"/>
    <w:rsid w:val="00C20E42"/>
    <w:rsid w:val="00C219F3"/>
    <w:rsid w:val="00C22699"/>
    <w:rsid w:val="00C235DE"/>
    <w:rsid w:val="00C251A2"/>
    <w:rsid w:val="00C251C5"/>
    <w:rsid w:val="00C253F3"/>
    <w:rsid w:val="00C32245"/>
    <w:rsid w:val="00C33C71"/>
    <w:rsid w:val="00C34CCF"/>
    <w:rsid w:val="00C35BE4"/>
    <w:rsid w:val="00C360A6"/>
    <w:rsid w:val="00C37A33"/>
    <w:rsid w:val="00C4070A"/>
    <w:rsid w:val="00C4208D"/>
    <w:rsid w:val="00C4348B"/>
    <w:rsid w:val="00C50499"/>
    <w:rsid w:val="00C53A72"/>
    <w:rsid w:val="00C55B9F"/>
    <w:rsid w:val="00C56600"/>
    <w:rsid w:val="00C56C60"/>
    <w:rsid w:val="00C57DF7"/>
    <w:rsid w:val="00C603B2"/>
    <w:rsid w:val="00C60B2B"/>
    <w:rsid w:val="00C60FB0"/>
    <w:rsid w:val="00C62C24"/>
    <w:rsid w:val="00C66638"/>
    <w:rsid w:val="00C70D67"/>
    <w:rsid w:val="00C713CD"/>
    <w:rsid w:val="00C717E3"/>
    <w:rsid w:val="00C77317"/>
    <w:rsid w:val="00C77530"/>
    <w:rsid w:val="00C775F7"/>
    <w:rsid w:val="00C814D7"/>
    <w:rsid w:val="00C819C2"/>
    <w:rsid w:val="00C82D23"/>
    <w:rsid w:val="00C83587"/>
    <w:rsid w:val="00C84792"/>
    <w:rsid w:val="00C84A32"/>
    <w:rsid w:val="00C86310"/>
    <w:rsid w:val="00C90351"/>
    <w:rsid w:val="00C90946"/>
    <w:rsid w:val="00C91B90"/>
    <w:rsid w:val="00C91FF9"/>
    <w:rsid w:val="00C9369D"/>
    <w:rsid w:val="00C93BBC"/>
    <w:rsid w:val="00C95006"/>
    <w:rsid w:val="00C95823"/>
    <w:rsid w:val="00C9700D"/>
    <w:rsid w:val="00C97DA9"/>
    <w:rsid w:val="00CA0752"/>
    <w:rsid w:val="00CA4013"/>
    <w:rsid w:val="00CA54CA"/>
    <w:rsid w:val="00CA6840"/>
    <w:rsid w:val="00CB0D43"/>
    <w:rsid w:val="00CB0F87"/>
    <w:rsid w:val="00CB0FB5"/>
    <w:rsid w:val="00CB3275"/>
    <w:rsid w:val="00CB3342"/>
    <w:rsid w:val="00CB41A7"/>
    <w:rsid w:val="00CB73A0"/>
    <w:rsid w:val="00CB7965"/>
    <w:rsid w:val="00CC24BE"/>
    <w:rsid w:val="00CC38B0"/>
    <w:rsid w:val="00CC5005"/>
    <w:rsid w:val="00CD0D3A"/>
    <w:rsid w:val="00CD18B6"/>
    <w:rsid w:val="00CD26CF"/>
    <w:rsid w:val="00CD4EBE"/>
    <w:rsid w:val="00CD6FA5"/>
    <w:rsid w:val="00CE2C71"/>
    <w:rsid w:val="00CE4AB2"/>
    <w:rsid w:val="00CF4DBE"/>
    <w:rsid w:val="00CF53A4"/>
    <w:rsid w:val="00CF6811"/>
    <w:rsid w:val="00D00671"/>
    <w:rsid w:val="00D00E36"/>
    <w:rsid w:val="00D018DF"/>
    <w:rsid w:val="00D03F6B"/>
    <w:rsid w:val="00D04535"/>
    <w:rsid w:val="00D0479D"/>
    <w:rsid w:val="00D04810"/>
    <w:rsid w:val="00D0736B"/>
    <w:rsid w:val="00D07BD2"/>
    <w:rsid w:val="00D122A4"/>
    <w:rsid w:val="00D125C6"/>
    <w:rsid w:val="00D160F3"/>
    <w:rsid w:val="00D174D0"/>
    <w:rsid w:val="00D216B2"/>
    <w:rsid w:val="00D227F4"/>
    <w:rsid w:val="00D32636"/>
    <w:rsid w:val="00D339DF"/>
    <w:rsid w:val="00D3418B"/>
    <w:rsid w:val="00D353D8"/>
    <w:rsid w:val="00D372B6"/>
    <w:rsid w:val="00D42E2F"/>
    <w:rsid w:val="00D45345"/>
    <w:rsid w:val="00D45410"/>
    <w:rsid w:val="00D46C54"/>
    <w:rsid w:val="00D470EA"/>
    <w:rsid w:val="00D526C5"/>
    <w:rsid w:val="00D52C95"/>
    <w:rsid w:val="00D5478C"/>
    <w:rsid w:val="00D54B08"/>
    <w:rsid w:val="00D55D8A"/>
    <w:rsid w:val="00D568AF"/>
    <w:rsid w:val="00D6017B"/>
    <w:rsid w:val="00D609E2"/>
    <w:rsid w:val="00D61B9B"/>
    <w:rsid w:val="00D63064"/>
    <w:rsid w:val="00D631C7"/>
    <w:rsid w:val="00D70211"/>
    <w:rsid w:val="00D70D31"/>
    <w:rsid w:val="00D82E41"/>
    <w:rsid w:val="00D86A20"/>
    <w:rsid w:val="00D87FA6"/>
    <w:rsid w:val="00D90DBF"/>
    <w:rsid w:val="00D91465"/>
    <w:rsid w:val="00D921D0"/>
    <w:rsid w:val="00D92B32"/>
    <w:rsid w:val="00D93CA8"/>
    <w:rsid w:val="00D9472F"/>
    <w:rsid w:val="00D95290"/>
    <w:rsid w:val="00D95FD1"/>
    <w:rsid w:val="00D97452"/>
    <w:rsid w:val="00D97C66"/>
    <w:rsid w:val="00DA25F7"/>
    <w:rsid w:val="00DA490A"/>
    <w:rsid w:val="00DA5F46"/>
    <w:rsid w:val="00DB0C67"/>
    <w:rsid w:val="00DB1940"/>
    <w:rsid w:val="00DB449A"/>
    <w:rsid w:val="00DB6AB5"/>
    <w:rsid w:val="00DC2D4A"/>
    <w:rsid w:val="00DC3682"/>
    <w:rsid w:val="00DC5340"/>
    <w:rsid w:val="00DC547D"/>
    <w:rsid w:val="00DC5E20"/>
    <w:rsid w:val="00DC6A0B"/>
    <w:rsid w:val="00DD1DFD"/>
    <w:rsid w:val="00DD3BBA"/>
    <w:rsid w:val="00DD3F3D"/>
    <w:rsid w:val="00DD5361"/>
    <w:rsid w:val="00DD7012"/>
    <w:rsid w:val="00DE771A"/>
    <w:rsid w:val="00DF09CC"/>
    <w:rsid w:val="00DF2A21"/>
    <w:rsid w:val="00DF6579"/>
    <w:rsid w:val="00DF7579"/>
    <w:rsid w:val="00E011D2"/>
    <w:rsid w:val="00E0260C"/>
    <w:rsid w:val="00E03BAF"/>
    <w:rsid w:val="00E0529E"/>
    <w:rsid w:val="00E05B6A"/>
    <w:rsid w:val="00E06695"/>
    <w:rsid w:val="00E067F4"/>
    <w:rsid w:val="00E0740D"/>
    <w:rsid w:val="00E12384"/>
    <w:rsid w:val="00E1382F"/>
    <w:rsid w:val="00E1441A"/>
    <w:rsid w:val="00E1490C"/>
    <w:rsid w:val="00E1525C"/>
    <w:rsid w:val="00E1675C"/>
    <w:rsid w:val="00E20DEB"/>
    <w:rsid w:val="00E20ECA"/>
    <w:rsid w:val="00E216DD"/>
    <w:rsid w:val="00E22A24"/>
    <w:rsid w:val="00E23353"/>
    <w:rsid w:val="00E26619"/>
    <w:rsid w:val="00E26B03"/>
    <w:rsid w:val="00E2752D"/>
    <w:rsid w:val="00E2782C"/>
    <w:rsid w:val="00E27BC6"/>
    <w:rsid w:val="00E320CC"/>
    <w:rsid w:val="00E3282F"/>
    <w:rsid w:val="00E32881"/>
    <w:rsid w:val="00E33DAF"/>
    <w:rsid w:val="00E34334"/>
    <w:rsid w:val="00E42A6D"/>
    <w:rsid w:val="00E4317E"/>
    <w:rsid w:val="00E4343D"/>
    <w:rsid w:val="00E437AA"/>
    <w:rsid w:val="00E45D9C"/>
    <w:rsid w:val="00E46F48"/>
    <w:rsid w:val="00E509DE"/>
    <w:rsid w:val="00E51091"/>
    <w:rsid w:val="00E51F81"/>
    <w:rsid w:val="00E52C37"/>
    <w:rsid w:val="00E530D4"/>
    <w:rsid w:val="00E5483D"/>
    <w:rsid w:val="00E54C28"/>
    <w:rsid w:val="00E54DE4"/>
    <w:rsid w:val="00E5610C"/>
    <w:rsid w:val="00E57030"/>
    <w:rsid w:val="00E57A1C"/>
    <w:rsid w:val="00E57B77"/>
    <w:rsid w:val="00E619CB"/>
    <w:rsid w:val="00E61B30"/>
    <w:rsid w:val="00E61EAD"/>
    <w:rsid w:val="00E62C1E"/>
    <w:rsid w:val="00E70514"/>
    <w:rsid w:val="00E72577"/>
    <w:rsid w:val="00E72C57"/>
    <w:rsid w:val="00E74AC7"/>
    <w:rsid w:val="00E759FC"/>
    <w:rsid w:val="00E76749"/>
    <w:rsid w:val="00E77263"/>
    <w:rsid w:val="00E77882"/>
    <w:rsid w:val="00E842BE"/>
    <w:rsid w:val="00E860C8"/>
    <w:rsid w:val="00E867BD"/>
    <w:rsid w:val="00E969ED"/>
    <w:rsid w:val="00E96F3D"/>
    <w:rsid w:val="00E971B0"/>
    <w:rsid w:val="00E9768A"/>
    <w:rsid w:val="00E97D99"/>
    <w:rsid w:val="00EA03C2"/>
    <w:rsid w:val="00EA0C8D"/>
    <w:rsid w:val="00EA2EC2"/>
    <w:rsid w:val="00EA32D8"/>
    <w:rsid w:val="00EA5D09"/>
    <w:rsid w:val="00EA7035"/>
    <w:rsid w:val="00EA7199"/>
    <w:rsid w:val="00EA7FBE"/>
    <w:rsid w:val="00EB2E23"/>
    <w:rsid w:val="00EB4FF0"/>
    <w:rsid w:val="00EB50D7"/>
    <w:rsid w:val="00EB5EBE"/>
    <w:rsid w:val="00EB6F71"/>
    <w:rsid w:val="00EC04B5"/>
    <w:rsid w:val="00EC05AB"/>
    <w:rsid w:val="00EC05CC"/>
    <w:rsid w:val="00EC261A"/>
    <w:rsid w:val="00EC447C"/>
    <w:rsid w:val="00EC710E"/>
    <w:rsid w:val="00EC7D34"/>
    <w:rsid w:val="00ED0F22"/>
    <w:rsid w:val="00ED39A2"/>
    <w:rsid w:val="00ED43C5"/>
    <w:rsid w:val="00ED558D"/>
    <w:rsid w:val="00EE0E35"/>
    <w:rsid w:val="00EE1974"/>
    <w:rsid w:val="00EE53EE"/>
    <w:rsid w:val="00EE5753"/>
    <w:rsid w:val="00EE65CD"/>
    <w:rsid w:val="00EE6E6A"/>
    <w:rsid w:val="00EE7B10"/>
    <w:rsid w:val="00EF09CF"/>
    <w:rsid w:val="00EF0A62"/>
    <w:rsid w:val="00EF2EF4"/>
    <w:rsid w:val="00EF3BD8"/>
    <w:rsid w:val="00F01524"/>
    <w:rsid w:val="00F01585"/>
    <w:rsid w:val="00F03F66"/>
    <w:rsid w:val="00F04413"/>
    <w:rsid w:val="00F04F48"/>
    <w:rsid w:val="00F05DAB"/>
    <w:rsid w:val="00F06C0A"/>
    <w:rsid w:val="00F0754F"/>
    <w:rsid w:val="00F07EE8"/>
    <w:rsid w:val="00F12F99"/>
    <w:rsid w:val="00F139EA"/>
    <w:rsid w:val="00F15DE5"/>
    <w:rsid w:val="00F17601"/>
    <w:rsid w:val="00F17A11"/>
    <w:rsid w:val="00F22AEB"/>
    <w:rsid w:val="00F22C16"/>
    <w:rsid w:val="00F243A4"/>
    <w:rsid w:val="00F24AC4"/>
    <w:rsid w:val="00F27BC8"/>
    <w:rsid w:val="00F303BF"/>
    <w:rsid w:val="00F308B7"/>
    <w:rsid w:val="00F30EF1"/>
    <w:rsid w:val="00F31062"/>
    <w:rsid w:val="00F318F0"/>
    <w:rsid w:val="00F34563"/>
    <w:rsid w:val="00F358CE"/>
    <w:rsid w:val="00F35DAB"/>
    <w:rsid w:val="00F419C5"/>
    <w:rsid w:val="00F44DBF"/>
    <w:rsid w:val="00F451AD"/>
    <w:rsid w:val="00F50378"/>
    <w:rsid w:val="00F51915"/>
    <w:rsid w:val="00F52B86"/>
    <w:rsid w:val="00F535FB"/>
    <w:rsid w:val="00F542E9"/>
    <w:rsid w:val="00F54ECD"/>
    <w:rsid w:val="00F54EE7"/>
    <w:rsid w:val="00F55C10"/>
    <w:rsid w:val="00F56D31"/>
    <w:rsid w:val="00F60806"/>
    <w:rsid w:val="00F62E29"/>
    <w:rsid w:val="00F64A1B"/>
    <w:rsid w:val="00F64D69"/>
    <w:rsid w:val="00F65401"/>
    <w:rsid w:val="00F65C89"/>
    <w:rsid w:val="00F70A1E"/>
    <w:rsid w:val="00F70DD8"/>
    <w:rsid w:val="00F7494E"/>
    <w:rsid w:val="00F80120"/>
    <w:rsid w:val="00F81A29"/>
    <w:rsid w:val="00F847CC"/>
    <w:rsid w:val="00F877BF"/>
    <w:rsid w:val="00F9264A"/>
    <w:rsid w:val="00F92DDF"/>
    <w:rsid w:val="00F92E69"/>
    <w:rsid w:val="00F92FA4"/>
    <w:rsid w:val="00F93EF6"/>
    <w:rsid w:val="00F947AE"/>
    <w:rsid w:val="00F94ACE"/>
    <w:rsid w:val="00F95562"/>
    <w:rsid w:val="00F96948"/>
    <w:rsid w:val="00FA082F"/>
    <w:rsid w:val="00FA2CF2"/>
    <w:rsid w:val="00FA4F31"/>
    <w:rsid w:val="00FA6342"/>
    <w:rsid w:val="00FA6C74"/>
    <w:rsid w:val="00FB0144"/>
    <w:rsid w:val="00FB1F2C"/>
    <w:rsid w:val="00FB260F"/>
    <w:rsid w:val="00FB699E"/>
    <w:rsid w:val="00FC1650"/>
    <w:rsid w:val="00FC4F46"/>
    <w:rsid w:val="00FC57FB"/>
    <w:rsid w:val="00FC68C2"/>
    <w:rsid w:val="00FD1E46"/>
    <w:rsid w:val="00FD1ECE"/>
    <w:rsid w:val="00FD2076"/>
    <w:rsid w:val="00FD20D6"/>
    <w:rsid w:val="00FD2786"/>
    <w:rsid w:val="00FD2A16"/>
    <w:rsid w:val="00FD3282"/>
    <w:rsid w:val="00FD4520"/>
    <w:rsid w:val="00FD4D0F"/>
    <w:rsid w:val="00FD6596"/>
    <w:rsid w:val="00FD6EAF"/>
    <w:rsid w:val="00FE1758"/>
    <w:rsid w:val="00FE36B3"/>
    <w:rsid w:val="00FE4A12"/>
    <w:rsid w:val="00FE4C87"/>
    <w:rsid w:val="00FE54F4"/>
    <w:rsid w:val="00FE6570"/>
    <w:rsid w:val="00FE7828"/>
    <w:rsid w:val="00FF1B79"/>
    <w:rsid w:val="00FF62A9"/>
    <w:rsid w:val="00FF7F8F"/>
    <w:rsid w:val="3E0026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43665"/>
  <w15:docId w15:val="{B8C7D2EC-D496-40AB-9B31-573F7098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FC3"/>
    <w:rPr>
      <w:rFonts w:ascii="Arial" w:hAnsi="Arial"/>
      <w:sz w:val="24"/>
      <w:szCs w:val="24"/>
    </w:rPr>
  </w:style>
  <w:style w:type="paragraph" w:styleId="Heading1">
    <w:name w:val="heading 1"/>
    <w:basedOn w:val="Normal"/>
    <w:next w:val="Normal"/>
    <w:link w:val="Heading1Char"/>
    <w:uiPriority w:val="99"/>
    <w:qFormat/>
    <w:rsid w:val="004F4FC3"/>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9"/>
    <w:qFormat/>
    <w:rsid w:val="004F4FC3"/>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9"/>
    <w:qFormat/>
    <w:locked/>
    <w:rsid w:val="004F4FC3"/>
    <w:pPr>
      <w:keepNext/>
      <w:spacing w:before="240" w:after="60"/>
      <w:outlineLvl w:val="2"/>
    </w:pPr>
    <w:rPr>
      <w:rFonts w:ascii="Cambria" w:hAnsi="Cambria"/>
      <w:b/>
      <w:bCs/>
      <w:sz w:val="26"/>
      <w:szCs w:val="26"/>
      <w:lang w:val="en-US" w:eastAsia="en-US"/>
    </w:rPr>
  </w:style>
  <w:style w:type="paragraph" w:styleId="Heading4">
    <w:name w:val="heading 4"/>
    <w:basedOn w:val="Normal"/>
    <w:next w:val="Normal"/>
    <w:link w:val="Heading4Char"/>
    <w:uiPriority w:val="99"/>
    <w:qFormat/>
    <w:locked/>
    <w:rsid w:val="004F4FC3"/>
    <w:pPr>
      <w:keepNext/>
      <w:spacing w:before="240" w:after="60"/>
      <w:outlineLvl w:val="3"/>
    </w:pPr>
    <w:rPr>
      <w:rFonts w:ascii="Calibri" w:hAnsi="Calibri"/>
      <w:b/>
      <w:bCs/>
      <w:sz w:val="28"/>
      <w:szCs w:val="28"/>
      <w:lang w:val="en-US" w:eastAsia="en-US"/>
    </w:rPr>
  </w:style>
  <w:style w:type="paragraph" w:styleId="Heading5">
    <w:name w:val="heading 5"/>
    <w:basedOn w:val="Normal"/>
    <w:next w:val="Normal"/>
    <w:link w:val="Heading5Char"/>
    <w:uiPriority w:val="99"/>
    <w:qFormat/>
    <w:locked/>
    <w:rsid w:val="004F4FC3"/>
    <w:p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9"/>
    <w:qFormat/>
    <w:locked/>
    <w:rsid w:val="004F4FC3"/>
    <w:pPr>
      <w:spacing w:before="240" w:after="60"/>
      <w:outlineLvl w:val="5"/>
    </w:pPr>
    <w:rPr>
      <w:rFonts w:ascii="Calibri" w:hAnsi="Calibri"/>
      <w:b/>
      <w:bCs/>
      <w:sz w:val="20"/>
      <w:szCs w:val="20"/>
      <w:lang w:val="en-US" w:eastAsia="en-US"/>
    </w:rPr>
  </w:style>
  <w:style w:type="paragraph" w:styleId="Heading7">
    <w:name w:val="heading 7"/>
    <w:basedOn w:val="Normal"/>
    <w:next w:val="Normal"/>
    <w:link w:val="Heading7Char"/>
    <w:uiPriority w:val="99"/>
    <w:qFormat/>
    <w:locked/>
    <w:rsid w:val="004F4FC3"/>
    <w:pPr>
      <w:spacing w:before="240" w:after="60"/>
      <w:outlineLvl w:val="6"/>
    </w:pPr>
    <w:rPr>
      <w:rFonts w:ascii="Calibri" w:hAnsi="Calibri"/>
      <w:lang w:val="en-US" w:eastAsia="en-US"/>
    </w:rPr>
  </w:style>
  <w:style w:type="paragraph" w:styleId="Heading8">
    <w:name w:val="heading 8"/>
    <w:basedOn w:val="Normal"/>
    <w:next w:val="Normal"/>
    <w:link w:val="Heading8Char"/>
    <w:uiPriority w:val="99"/>
    <w:qFormat/>
    <w:locked/>
    <w:rsid w:val="004F4FC3"/>
    <w:pPr>
      <w:spacing w:before="240" w:after="60"/>
      <w:outlineLvl w:val="7"/>
    </w:pPr>
    <w:rPr>
      <w:rFonts w:ascii="Calibri" w:hAnsi="Calibri"/>
      <w:i/>
      <w:iCs/>
      <w:lang w:val="en-US" w:eastAsia="en-US"/>
    </w:rPr>
  </w:style>
  <w:style w:type="paragraph" w:styleId="Heading9">
    <w:name w:val="heading 9"/>
    <w:basedOn w:val="Normal"/>
    <w:next w:val="Normal"/>
    <w:link w:val="Heading9Char"/>
    <w:uiPriority w:val="99"/>
    <w:qFormat/>
    <w:locked/>
    <w:rsid w:val="004F4FC3"/>
    <w:pPr>
      <w:spacing w:before="240" w:after="60"/>
      <w:outlineLvl w:val="8"/>
    </w:pPr>
    <w:rPr>
      <w:rFonts w:ascii="Cambria" w:hAnsi="Cambria"/>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4FC3"/>
    <w:rPr>
      <w:rFonts w:ascii="Cambria" w:hAnsi="Cambria"/>
      <w:b/>
      <w:kern w:val="32"/>
      <w:sz w:val="32"/>
    </w:rPr>
  </w:style>
  <w:style w:type="character" w:customStyle="1" w:styleId="Heading2Char">
    <w:name w:val="Heading 2 Char"/>
    <w:basedOn w:val="DefaultParagraphFont"/>
    <w:link w:val="Heading2"/>
    <w:uiPriority w:val="99"/>
    <w:locked/>
    <w:rsid w:val="004F4FC3"/>
    <w:rPr>
      <w:rFonts w:ascii="Cambria" w:hAnsi="Cambria"/>
      <w:b/>
      <w:i/>
      <w:sz w:val="28"/>
    </w:rPr>
  </w:style>
  <w:style w:type="character" w:customStyle="1" w:styleId="Heading3Char">
    <w:name w:val="Heading 3 Char"/>
    <w:basedOn w:val="DefaultParagraphFont"/>
    <w:link w:val="Heading3"/>
    <w:uiPriority w:val="99"/>
    <w:semiHidden/>
    <w:locked/>
    <w:rsid w:val="004F4FC3"/>
    <w:rPr>
      <w:rFonts w:ascii="Cambria" w:hAnsi="Cambria"/>
      <w:b/>
      <w:sz w:val="26"/>
    </w:rPr>
  </w:style>
  <w:style w:type="character" w:customStyle="1" w:styleId="Heading4Char">
    <w:name w:val="Heading 4 Char"/>
    <w:basedOn w:val="DefaultParagraphFont"/>
    <w:link w:val="Heading4"/>
    <w:uiPriority w:val="99"/>
    <w:semiHidden/>
    <w:locked/>
    <w:rsid w:val="004F4FC3"/>
    <w:rPr>
      <w:b/>
      <w:sz w:val="28"/>
    </w:rPr>
  </w:style>
  <w:style w:type="character" w:customStyle="1" w:styleId="Heading5Char">
    <w:name w:val="Heading 5 Char"/>
    <w:basedOn w:val="DefaultParagraphFont"/>
    <w:link w:val="Heading5"/>
    <w:uiPriority w:val="99"/>
    <w:semiHidden/>
    <w:locked/>
    <w:rsid w:val="004F4FC3"/>
    <w:rPr>
      <w:b/>
      <w:i/>
      <w:sz w:val="26"/>
    </w:rPr>
  </w:style>
  <w:style w:type="character" w:customStyle="1" w:styleId="Heading6Char">
    <w:name w:val="Heading 6 Char"/>
    <w:basedOn w:val="DefaultParagraphFont"/>
    <w:link w:val="Heading6"/>
    <w:uiPriority w:val="99"/>
    <w:semiHidden/>
    <w:locked/>
    <w:rsid w:val="004F4FC3"/>
    <w:rPr>
      <w:b/>
    </w:rPr>
  </w:style>
  <w:style w:type="character" w:customStyle="1" w:styleId="Heading7Char">
    <w:name w:val="Heading 7 Char"/>
    <w:basedOn w:val="DefaultParagraphFont"/>
    <w:link w:val="Heading7"/>
    <w:uiPriority w:val="99"/>
    <w:semiHidden/>
    <w:locked/>
    <w:rsid w:val="004F4FC3"/>
    <w:rPr>
      <w:sz w:val="24"/>
    </w:rPr>
  </w:style>
  <w:style w:type="character" w:customStyle="1" w:styleId="Heading8Char">
    <w:name w:val="Heading 8 Char"/>
    <w:basedOn w:val="DefaultParagraphFont"/>
    <w:link w:val="Heading8"/>
    <w:uiPriority w:val="99"/>
    <w:semiHidden/>
    <w:locked/>
    <w:rsid w:val="004F4FC3"/>
    <w:rPr>
      <w:i/>
      <w:sz w:val="24"/>
    </w:rPr>
  </w:style>
  <w:style w:type="character" w:customStyle="1" w:styleId="Heading9Char">
    <w:name w:val="Heading 9 Char"/>
    <w:basedOn w:val="DefaultParagraphFont"/>
    <w:link w:val="Heading9"/>
    <w:uiPriority w:val="99"/>
    <w:semiHidden/>
    <w:locked/>
    <w:rsid w:val="004F4FC3"/>
    <w:rPr>
      <w:rFonts w:ascii="Cambria" w:hAnsi="Cambria"/>
    </w:rPr>
  </w:style>
  <w:style w:type="paragraph" w:styleId="Header">
    <w:name w:val="header"/>
    <w:basedOn w:val="Normal"/>
    <w:link w:val="HeaderChar1"/>
    <w:uiPriority w:val="99"/>
    <w:rsid w:val="00F22AEB"/>
    <w:pPr>
      <w:tabs>
        <w:tab w:val="center" w:pos="4320"/>
        <w:tab w:val="right" w:pos="8640"/>
      </w:tabs>
    </w:pPr>
    <w:rPr>
      <w:rFonts w:ascii="Calibri" w:hAnsi="Calibri"/>
      <w:sz w:val="20"/>
      <w:szCs w:val="20"/>
    </w:rPr>
  </w:style>
  <w:style w:type="character" w:customStyle="1" w:styleId="HeaderChar">
    <w:name w:val="Header Char"/>
    <w:basedOn w:val="DefaultParagraphFont"/>
    <w:uiPriority w:val="99"/>
    <w:semiHidden/>
    <w:locked/>
    <w:rsid w:val="00C56C60"/>
    <w:rPr>
      <w:sz w:val="20"/>
      <w:lang w:eastAsia="en-CA"/>
    </w:rPr>
  </w:style>
  <w:style w:type="character" w:customStyle="1" w:styleId="HeaderChar1">
    <w:name w:val="Header Char1"/>
    <w:link w:val="Header"/>
    <w:uiPriority w:val="99"/>
    <w:locked/>
    <w:rsid w:val="00F22AEB"/>
    <w:rPr>
      <w:sz w:val="20"/>
      <w:lang w:eastAsia="en-CA"/>
    </w:rPr>
  </w:style>
  <w:style w:type="paragraph" w:styleId="Footer">
    <w:name w:val="footer"/>
    <w:basedOn w:val="Normal"/>
    <w:link w:val="FooterChar"/>
    <w:uiPriority w:val="99"/>
    <w:rsid w:val="00F22AEB"/>
    <w:pPr>
      <w:tabs>
        <w:tab w:val="center" w:pos="4320"/>
        <w:tab w:val="right" w:pos="8640"/>
      </w:tabs>
    </w:pPr>
    <w:rPr>
      <w:rFonts w:ascii="Calibri" w:hAnsi="Calibri"/>
      <w:sz w:val="20"/>
      <w:szCs w:val="20"/>
      <w:lang w:val="en-US"/>
    </w:rPr>
  </w:style>
  <w:style w:type="character" w:customStyle="1" w:styleId="FooterChar">
    <w:name w:val="Footer Char"/>
    <w:basedOn w:val="DefaultParagraphFont"/>
    <w:link w:val="Footer"/>
    <w:uiPriority w:val="99"/>
    <w:locked/>
    <w:rsid w:val="00F22AEB"/>
    <w:rPr>
      <w:sz w:val="20"/>
      <w:lang w:eastAsia="en-CA"/>
    </w:rPr>
  </w:style>
  <w:style w:type="paragraph" w:styleId="BodyText">
    <w:name w:val="Body Text"/>
    <w:basedOn w:val="Normal"/>
    <w:link w:val="BodyTextChar"/>
    <w:uiPriority w:val="99"/>
    <w:rsid w:val="00F22AEB"/>
    <w:pPr>
      <w:jc w:val="both"/>
    </w:pPr>
    <w:rPr>
      <w:rFonts w:ascii="Calibri" w:hAnsi="Calibri"/>
      <w:sz w:val="20"/>
      <w:szCs w:val="20"/>
      <w:lang w:val="en-US"/>
    </w:rPr>
  </w:style>
  <w:style w:type="character" w:customStyle="1" w:styleId="BodyTextChar">
    <w:name w:val="Body Text Char"/>
    <w:basedOn w:val="DefaultParagraphFont"/>
    <w:link w:val="BodyText"/>
    <w:uiPriority w:val="99"/>
    <w:semiHidden/>
    <w:locked/>
    <w:rsid w:val="00F22AEB"/>
    <w:rPr>
      <w:sz w:val="20"/>
      <w:lang w:eastAsia="en-CA"/>
    </w:rPr>
  </w:style>
  <w:style w:type="paragraph" w:styleId="NormalWeb">
    <w:name w:val="Normal (Web)"/>
    <w:basedOn w:val="Normal"/>
    <w:uiPriority w:val="99"/>
    <w:rsid w:val="00F22AEB"/>
    <w:rPr>
      <w:rFonts w:ascii="Arial Unicode MS" w:eastAsia="Arial Unicode MS" w:hAnsi="Arial Unicode MS" w:cs="Arial Unicode MS"/>
      <w:lang w:eastAsia="en-US"/>
    </w:rPr>
  </w:style>
  <w:style w:type="character" w:styleId="Hyperlink">
    <w:name w:val="Hyperlink"/>
    <w:basedOn w:val="DefaultParagraphFont"/>
    <w:uiPriority w:val="99"/>
    <w:rsid w:val="00F22AEB"/>
    <w:rPr>
      <w:rFonts w:cs="Times New Roman"/>
      <w:color w:val="0000FF"/>
      <w:u w:val="single"/>
    </w:rPr>
  </w:style>
  <w:style w:type="paragraph" w:styleId="Title">
    <w:name w:val="Title"/>
    <w:basedOn w:val="Normal"/>
    <w:next w:val="Normal"/>
    <w:link w:val="TitleChar"/>
    <w:uiPriority w:val="99"/>
    <w:qFormat/>
    <w:rsid w:val="004F4FC3"/>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4F4FC3"/>
    <w:rPr>
      <w:rFonts w:ascii="Cambria" w:hAnsi="Cambria"/>
      <w:b/>
      <w:kern w:val="28"/>
      <w:sz w:val="32"/>
    </w:rPr>
  </w:style>
  <w:style w:type="paragraph" w:styleId="DocumentMap">
    <w:name w:val="Document Map"/>
    <w:basedOn w:val="Normal"/>
    <w:link w:val="DocumentMapChar"/>
    <w:uiPriority w:val="99"/>
    <w:semiHidden/>
    <w:rsid w:val="00F22AEB"/>
    <w:pPr>
      <w:shd w:val="clear" w:color="auto" w:fill="000080"/>
    </w:pPr>
    <w:rPr>
      <w:rFonts w:ascii="Calibri" w:hAnsi="Calibri"/>
      <w:sz w:val="2"/>
      <w:szCs w:val="20"/>
      <w:lang w:val="en-US"/>
    </w:rPr>
  </w:style>
  <w:style w:type="character" w:customStyle="1" w:styleId="DocumentMapChar">
    <w:name w:val="Document Map Char"/>
    <w:basedOn w:val="DefaultParagraphFont"/>
    <w:link w:val="DocumentMap"/>
    <w:uiPriority w:val="99"/>
    <w:semiHidden/>
    <w:locked/>
    <w:rsid w:val="00F22AEB"/>
    <w:rPr>
      <w:sz w:val="2"/>
      <w:lang w:eastAsia="en-CA"/>
    </w:rPr>
  </w:style>
  <w:style w:type="character" w:styleId="PageNumber">
    <w:name w:val="page number"/>
    <w:basedOn w:val="DefaultParagraphFont"/>
    <w:uiPriority w:val="99"/>
    <w:rsid w:val="00F22AEB"/>
    <w:rPr>
      <w:rFonts w:cs="Times New Roman"/>
    </w:rPr>
  </w:style>
  <w:style w:type="character" w:styleId="CommentReference">
    <w:name w:val="annotation reference"/>
    <w:basedOn w:val="DefaultParagraphFont"/>
    <w:uiPriority w:val="99"/>
    <w:semiHidden/>
    <w:rsid w:val="007129A2"/>
    <w:rPr>
      <w:rFonts w:cs="Times New Roman"/>
      <w:sz w:val="16"/>
    </w:rPr>
  </w:style>
  <w:style w:type="character" w:styleId="FollowedHyperlink">
    <w:name w:val="FollowedHyperlink"/>
    <w:basedOn w:val="DefaultParagraphFont"/>
    <w:uiPriority w:val="99"/>
    <w:rsid w:val="00F22AEB"/>
    <w:rPr>
      <w:rFonts w:cs="Times New Roman"/>
      <w:color w:val="800080"/>
      <w:u w:val="single"/>
    </w:rPr>
  </w:style>
  <w:style w:type="paragraph" w:styleId="BalloonText">
    <w:name w:val="Balloon Text"/>
    <w:basedOn w:val="Normal"/>
    <w:link w:val="BalloonTextChar"/>
    <w:uiPriority w:val="99"/>
    <w:semiHidden/>
    <w:rsid w:val="00F22AEB"/>
    <w:rPr>
      <w:rFonts w:ascii="Calibri" w:hAnsi="Calibri"/>
      <w:sz w:val="2"/>
      <w:szCs w:val="20"/>
      <w:lang w:val="en-US"/>
    </w:rPr>
  </w:style>
  <w:style w:type="character" w:customStyle="1" w:styleId="BalloonTextChar">
    <w:name w:val="Balloon Text Char"/>
    <w:basedOn w:val="DefaultParagraphFont"/>
    <w:link w:val="BalloonText"/>
    <w:uiPriority w:val="99"/>
    <w:semiHidden/>
    <w:locked/>
    <w:rsid w:val="00F22AEB"/>
    <w:rPr>
      <w:sz w:val="2"/>
      <w:lang w:eastAsia="en-CA"/>
    </w:rPr>
  </w:style>
  <w:style w:type="paragraph" w:styleId="CommentText">
    <w:name w:val="annotation text"/>
    <w:basedOn w:val="Normal"/>
    <w:link w:val="CommentTextChar"/>
    <w:uiPriority w:val="99"/>
    <w:semiHidden/>
    <w:rsid w:val="007129A2"/>
    <w:rPr>
      <w:rFonts w:ascii="Calibri" w:hAnsi="Calibri"/>
      <w:sz w:val="20"/>
      <w:szCs w:val="20"/>
      <w:lang w:val="en-US"/>
    </w:rPr>
  </w:style>
  <w:style w:type="character" w:customStyle="1" w:styleId="CommentTextChar">
    <w:name w:val="Comment Text Char"/>
    <w:basedOn w:val="DefaultParagraphFont"/>
    <w:link w:val="CommentText"/>
    <w:uiPriority w:val="99"/>
    <w:semiHidden/>
    <w:locked/>
    <w:rsid w:val="001340D3"/>
    <w:rPr>
      <w:sz w:val="20"/>
      <w:lang w:eastAsia="en-CA"/>
    </w:rPr>
  </w:style>
  <w:style w:type="paragraph" w:styleId="CommentSubject">
    <w:name w:val="annotation subject"/>
    <w:basedOn w:val="CommentText"/>
    <w:next w:val="CommentText"/>
    <w:link w:val="CommentSubjectChar"/>
    <w:uiPriority w:val="99"/>
    <w:semiHidden/>
    <w:rsid w:val="007129A2"/>
    <w:rPr>
      <w:b/>
      <w:bCs/>
    </w:rPr>
  </w:style>
  <w:style w:type="character" w:customStyle="1" w:styleId="CommentSubjectChar">
    <w:name w:val="Comment Subject Char"/>
    <w:basedOn w:val="CommentTextChar"/>
    <w:link w:val="CommentSubject"/>
    <w:uiPriority w:val="99"/>
    <w:semiHidden/>
    <w:locked/>
    <w:rsid w:val="001340D3"/>
    <w:rPr>
      <w:b/>
      <w:sz w:val="20"/>
      <w:lang w:eastAsia="en-CA"/>
    </w:rPr>
  </w:style>
  <w:style w:type="paragraph" w:styleId="ListParagraph">
    <w:name w:val="List Paragraph"/>
    <w:basedOn w:val="Normal"/>
    <w:link w:val="ListParagraphChar"/>
    <w:uiPriority w:val="34"/>
    <w:qFormat/>
    <w:rsid w:val="004F4FC3"/>
    <w:pPr>
      <w:ind w:left="720"/>
      <w:contextualSpacing/>
    </w:pPr>
    <w:rPr>
      <w:rFonts w:ascii="Calibri" w:hAnsi="Calibri"/>
      <w:szCs w:val="20"/>
    </w:rPr>
  </w:style>
  <w:style w:type="character" w:customStyle="1" w:styleId="EmailStyle371">
    <w:name w:val="EmailStyle371"/>
    <w:uiPriority w:val="99"/>
    <w:semiHidden/>
    <w:rsid w:val="00F22AEB"/>
    <w:rPr>
      <w:rFonts w:ascii="Arial" w:hAnsi="Arial"/>
      <w:color w:val="auto"/>
      <w:sz w:val="20"/>
    </w:rPr>
  </w:style>
  <w:style w:type="paragraph" w:customStyle="1" w:styleId="Default">
    <w:name w:val="Default"/>
    <w:rsid w:val="00F22AEB"/>
    <w:pPr>
      <w:autoSpaceDE w:val="0"/>
      <w:autoSpaceDN w:val="0"/>
      <w:adjustRightInd w:val="0"/>
      <w:spacing w:before="100" w:beforeAutospacing="1" w:after="100" w:afterAutospacing="1"/>
    </w:pPr>
    <w:rPr>
      <w:rFonts w:ascii="Arial" w:hAnsi="Arial" w:cs="Arial"/>
      <w:color w:val="000000"/>
      <w:sz w:val="24"/>
      <w:szCs w:val="24"/>
      <w:lang w:val="en-US" w:eastAsia="en-US"/>
    </w:rPr>
  </w:style>
  <w:style w:type="table" w:styleId="TableGrid">
    <w:name w:val="Table Grid"/>
    <w:basedOn w:val="TableNormal"/>
    <w:uiPriority w:val="99"/>
    <w:rsid w:val="00691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locked/>
    <w:rsid w:val="00244F45"/>
    <w:pPr>
      <w:numPr>
        <w:numId w:val="2"/>
      </w:numPr>
      <w:tabs>
        <w:tab w:val="right" w:leader="dot" w:pos="13670"/>
      </w:tabs>
    </w:pPr>
  </w:style>
  <w:style w:type="paragraph" w:customStyle="1" w:styleId="Subitem1">
    <w:name w:val="Sub item 1"/>
    <w:basedOn w:val="ListParagraph"/>
    <w:link w:val="Subitem1Char"/>
    <w:uiPriority w:val="99"/>
    <w:rsid w:val="00AE7DD3"/>
    <w:pPr>
      <w:tabs>
        <w:tab w:val="left" w:pos="900"/>
        <w:tab w:val="right" w:pos="3574"/>
      </w:tabs>
      <w:ind w:left="0"/>
    </w:pPr>
    <w:rPr>
      <w:rFonts w:ascii="Arial" w:hAnsi="Arial"/>
      <w:sz w:val="22"/>
    </w:rPr>
  </w:style>
  <w:style w:type="paragraph" w:customStyle="1" w:styleId="Mainitem">
    <w:name w:val="Main item"/>
    <w:basedOn w:val="ListParagraph"/>
    <w:link w:val="MainitemChar"/>
    <w:uiPriority w:val="99"/>
    <w:rsid w:val="00AE7DD3"/>
    <w:pPr>
      <w:numPr>
        <w:numId w:val="1"/>
      </w:numPr>
      <w:tabs>
        <w:tab w:val="left" w:pos="360"/>
        <w:tab w:val="right" w:pos="3420"/>
      </w:tabs>
    </w:pPr>
    <w:rPr>
      <w:rFonts w:ascii="Arial" w:hAnsi="Arial"/>
      <w:sz w:val="22"/>
    </w:rPr>
  </w:style>
  <w:style w:type="character" w:customStyle="1" w:styleId="ListParagraphChar">
    <w:name w:val="List Paragraph Char"/>
    <w:link w:val="ListParagraph"/>
    <w:uiPriority w:val="34"/>
    <w:locked/>
    <w:rsid w:val="00AE7DD3"/>
    <w:rPr>
      <w:sz w:val="24"/>
    </w:rPr>
  </w:style>
  <w:style w:type="character" w:customStyle="1" w:styleId="Subitem1Char">
    <w:name w:val="Sub item 1 Char"/>
    <w:link w:val="Subitem1"/>
    <w:uiPriority w:val="99"/>
    <w:locked/>
    <w:rsid w:val="00AE7DD3"/>
    <w:rPr>
      <w:rFonts w:ascii="Arial" w:hAnsi="Arial"/>
      <w:sz w:val="22"/>
    </w:rPr>
  </w:style>
  <w:style w:type="paragraph" w:customStyle="1" w:styleId="InformationBullet">
    <w:name w:val="Information Bullet"/>
    <w:basedOn w:val="Normal"/>
    <w:link w:val="InformationBulletChar"/>
    <w:uiPriority w:val="99"/>
    <w:rsid w:val="00AE7DD3"/>
    <w:pPr>
      <w:numPr>
        <w:numId w:val="3"/>
      </w:numPr>
      <w:ind w:left="336" w:hanging="336"/>
    </w:pPr>
    <w:rPr>
      <w:sz w:val="22"/>
      <w:szCs w:val="20"/>
      <w:lang w:val="en-US"/>
    </w:rPr>
  </w:style>
  <w:style w:type="character" w:customStyle="1" w:styleId="MainitemChar">
    <w:name w:val="Main item Char"/>
    <w:link w:val="Mainitem"/>
    <w:uiPriority w:val="99"/>
    <w:locked/>
    <w:rsid w:val="00AE7DD3"/>
    <w:rPr>
      <w:rFonts w:ascii="Arial" w:hAnsi="Arial"/>
      <w:sz w:val="22"/>
    </w:rPr>
  </w:style>
  <w:style w:type="character" w:customStyle="1" w:styleId="InformationBulletChar">
    <w:name w:val="Information Bullet Char"/>
    <w:link w:val="InformationBullet"/>
    <w:uiPriority w:val="99"/>
    <w:locked/>
    <w:rsid w:val="00AE7DD3"/>
    <w:rPr>
      <w:rFonts w:ascii="Arial" w:hAnsi="Arial"/>
      <w:sz w:val="22"/>
      <w:lang w:val="en-US"/>
    </w:rPr>
  </w:style>
  <w:style w:type="paragraph" w:styleId="Subtitle">
    <w:name w:val="Subtitle"/>
    <w:basedOn w:val="Normal"/>
    <w:next w:val="Normal"/>
    <w:link w:val="SubtitleChar"/>
    <w:uiPriority w:val="99"/>
    <w:qFormat/>
    <w:locked/>
    <w:rsid w:val="004F4FC3"/>
    <w:pPr>
      <w:spacing w:after="60"/>
      <w:jc w:val="center"/>
      <w:outlineLvl w:val="1"/>
    </w:pPr>
    <w:rPr>
      <w:rFonts w:ascii="Cambria" w:hAnsi="Cambria"/>
      <w:lang w:val="en-US" w:eastAsia="en-US"/>
    </w:rPr>
  </w:style>
  <w:style w:type="character" w:customStyle="1" w:styleId="SubtitleChar">
    <w:name w:val="Subtitle Char"/>
    <w:basedOn w:val="DefaultParagraphFont"/>
    <w:link w:val="Subtitle"/>
    <w:uiPriority w:val="99"/>
    <w:locked/>
    <w:rsid w:val="004F4FC3"/>
    <w:rPr>
      <w:rFonts w:ascii="Cambria" w:hAnsi="Cambria"/>
      <w:sz w:val="24"/>
    </w:rPr>
  </w:style>
  <w:style w:type="character" w:styleId="Strong">
    <w:name w:val="Strong"/>
    <w:basedOn w:val="DefaultParagraphFont"/>
    <w:uiPriority w:val="99"/>
    <w:qFormat/>
    <w:locked/>
    <w:rsid w:val="004F4FC3"/>
    <w:rPr>
      <w:rFonts w:cs="Times New Roman"/>
      <w:b/>
    </w:rPr>
  </w:style>
  <w:style w:type="character" w:styleId="Emphasis">
    <w:name w:val="Emphasis"/>
    <w:basedOn w:val="DefaultParagraphFont"/>
    <w:uiPriority w:val="99"/>
    <w:qFormat/>
    <w:locked/>
    <w:rsid w:val="004F4FC3"/>
    <w:rPr>
      <w:rFonts w:ascii="Calibri" w:hAnsi="Calibri" w:cs="Times New Roman"/>
      <w:b/>
      <w:i/>
    </w:rPr>
  </w:style>
  <w:style w:type="paragraph" w:styleId="NoSpacing">
    <w:name w:val="No Spacing"/>
    <w:basedOn w:val="Normal"/>
    <w:uiPriority w:val="99"/>
    <w:qFormat/>
    <w:rsid w:val="004F4FC3"/>
    <w:rPr>
      <w:szCs w:val="32"/>
    </w:rPr>
  </w:style>
  <w:style w:type="paragraph" w:styleId="Quote">
    <w:name w:val="Quote"/>
    <w:basedOn w:val="Normal"/>
    <w:next w:val="Normal"/>
    <w:link w:val="QuoteChar"/>
    <w:uiPriority w:val="99"/>
    <w:qFormat/>
    <w:rsid w:val="004F4FC3"/>
    <w:rPr>
      <w:rFonts w:ascii="Calibri" w:hAnsi="Calibri"/>
      <w:i/>
      <w:lang w:val="en-US" w:eastAsia="en-US"/>
    </w:rPr>
  </w:style>
  <w:style w:type="character" w:customStyle="1" w:styleId="QuoteChar">
    <w:name w:val="Quote Char"/>
    <w:basedOn w:val="DefaultParagraphFont"/>
    <w:link w:val="Quote"/>
    <w:uiPriority w:val="99"/>
    <w:locked/>
    <w:rsid w:val="004F4FC3"/>
    <w:rPr>
      <w:i/>
      <w:sz w:val="24"/>
    </w:rPr>
  </w:style>
  <w:style w:type="paragraph" w:styleId="IntenseQuote">
    <w:name w:val="Intense Quote"/>
    <w:basedOn w:val="Normal"/>
    <w:next w:val="Normal"/>
    <w:link w:val="IntenseQuoteChar"/>
    <w:uiPriority w:val="99"/>
    <w:qFormat/>
    <w:rsid w:val="004F4FC3"/>
    <w:pPr>
      <w:ind w:left="720" w:right="720"/>
    </w:pPr>
    <w:rPr>
      <w:rFonts w:ascii="Calibri" w:hAnsi="Calibri"/>
      <w:b/>
      <w:i/>
      <w:szCs w:val="20"/>
      <w:lang w:val="en-US" w:eastAsia="en-US"/>
    </w:rPr>
  </w:style>
  <w:style w:type="character" w:customStyle="1" w:styleId="IntenseQuoteChar">
    <w:name w:val="Intense Quote Char"/>
    <w:basedOn w:val="DefaultParagraphFont"/>
    <w:link w:val="IntenseQuote"/>
    <w:uiPriority w:val="99"/>
    <w:locked/>
    <w:rsid w:val="004F4FC3"/>
    <w:rPr>
      <w:b/>
      <w:i/>
      <w:sz w:val="24"/>
    </w:rPr>
  </w:style>
  <w:style w:type="character" w:styleId="SubtleEmphasis">
    <w:name w:val="Subtle Emphasis"/>
    <w:basedOn w:val="DefaultParagraphFont"/>
    <w:uiPriority w:val="99"/>
    <w:qFormat/>
    <w:rsid w:val="004F4FC3"/>
    <w:rPr>
      <w:i/>
      <w:color w:val="5A5A5A"/>
    </w:rPr>
  </w:style>
  <w:style w:type="character" w:styleId="IntenseEmphasis">
    <w:name w:val="Intense Emphasis"/>
    <w:basedOn w:val="DefaultParagraphFont"/>
    <w:uiPriority w:val="99"/>
    <w:qFormat/>
    <w:rsid w:val="004F4FC3"/>
    <w:rPr>
      <w:b/>
      <w:i/>
      <w:sz w:val="24"/>
      <w:u w:val="single"/>
    </w:rPr>
  </w:style>
  <w:style w:type="character" w:styleId="SubtleReference">
    <w:name w:val="Subtle Reference"/>
    <w:basedOn w:val="DefaultParagraphFont"/>
    <w:uiPriority w:val="99"/>
    <w:qFormat/>
    <w:rsid w:val="004F4FC3"/>
    <w:rPr>
      <w:sz w:val="24"/>
      <w:u w:val="single"/>
    </w:rPr>
  </w:style>
  <w:style w:type="character" w:styleId="IntenseReference">
    <w:name w:val="Intense Reference"/>
    <w:basedOn w:val="DefaultParagraphFont"/>
    <w:uiPriority w:val="99"/>
    <w:qFormat/>
    <w:rsid w:val="004F4FC3"/>
    <w:rPr>
      <w:b/>
      <w:sz w:val="24"/>
      <w:u w:val="single"/>
    </w:rPr>
  </w:style>
  <w:style w:type="character" w:styleId="BookTitle">
    <w:name w:val="Book Title"/>
    <w:basedOn w:val="DefaultParagraphFont"/>
    <w:uiPriority w:val="99"/>
    <w:qFormat/>
    <w:rsid w:val="004F4FC3"/>
    <w:rPr>
      <w:rFonts w:ascii="Cambria" w:hAnsi="Cambria"/>
      <w:b/>
      <w:i/>
      <w:sz w:val="24"/>
    </w:rPr>
  </w:style>
  <w:style w:type="paragraph" w:styleId="TOCHeading">
    <w:name w:val="TOC Heading"/>
    <w:basedOn w:val="Heading1"/>
    <w:next w:val="Normal"/>
    <w:uiPriority w:val="99"/>
    <w:qFormat/>
    <w:rsid w:val="004F4FC3"/>
    <w:pPr>
      <w:outlineLvl w:val="9"/>
    </w:pPr>
  </w:style>
  <w:style w:type="paragraph" w:styleId="Caption">
    <w:name w:val="caption"/>
    <w:basedOn w:val="Normal"/>
    <w:next w:val="Normal"/>
    <w:uiPriority w:val="99"/>
    <w:qFormat/>
    <w:locked/>
    <w:rsid w:val="004F4FC3"/>
    <w:rPr>
      <w:b/>
      <w:bCs/>
      <w:color w:val="2DA2BF"/>
      <w:sz w:val="18"/>
      <w:szCs w:val="18"/>
    </w:rPr>
  </w:style>
  <w:style w:type="character" w:customStyle="1" w:styleId="il">
    <w:name w:val="il"/>
    <w:basedOn w:val="DefaultParagraphFont"/>
    <w:rsid w:val="00EE0E35"/>
  </w:style>
  <w:style w:type="character" w:customStyle="1" w:styleId="apple-converted-space">
    <w:name w:val="apple-converted-space"/>
    <w:basedOn w:val="DefaultParagraphFont"/>
    <w:rsid w:val="00EE0E35"/>
  </w:style>
  <w:style w:type="paragraph" w:styleId="PlainText">
    <w:name w:val="Plain Text"/>
    <w:basedOn w:val="Normal"/>
    <w:link w:val="PlainTextChar"/>
    <w:uiPriority w:val="99"/>
    <w:unhideWhenUsed/>
    <w:rsid w:val="0037196B"/>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37196B"/>
    <w:rPr>
      <w:rFonts w:eastAsiaTheme="minorHAnsi" w:cstheme="minorBidi"/>
      <w:sz w:val="22"/>
      <w:szCs w:val="21"/>
      <w:lang w:val="en-US" w:eastAsia="en-US"/>
    </w:rPr>
  </w:style>
  <w:style w:type="paragraph" w:customStyle="1" w:styleId="xmsonormal">
    <w:name w:val="x_msonormal"/>
    <w:basedOn w:val="Normal"/>
    <w:rsid w:val="009727E8"/>
    <w:rPr>
      <w:rFonts w:ascii="Calibri" w:eastAsiaTheme="minorEastAsia" w:hAnsi="Calibri" w:cs="Calibri"/>
      <w:sz w:val="22"/>
      <w:szCs w:val="22"/>
    </w:rPr>
  </w:style>
  <w:style w:type="paragraph" w:customStyle="1" w:styleId="xmsolistparagraph">
    <w:name w:val="x_msolistparagraph"/>
    <w:basedOn w:val="Normal"/>
    <w:rsid w:val="009727E8"/>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1471">
      <w:bodyDiv w:val="1"/>
      <w:marLeft w:val="0"/>
      <w:marRight w:val="0"/>
      <w:marTop w:val="0"/>
      <w:marBottom w:val="0"/>
      <w:divBdr>
        <w:top w:val="none" w:sz="0" w:space="0" w:color="auto"/>
        <w:left w:val="none" w:sz="0" w:space="0" w:color="auto"/>
        <w:bottom w:val="none" w:sz="0" w:space="0" w:color="auto"/>
        <w:right w:val="none" w:sz="0" w:space="0" w:color="auto"/>
      </w:divBdr>
    </w:div>
    <w:div w:id="332218993">
      <w:bodyDiv w:val="1"/>
      <w:marLeft w:val="0"/>
      <w:marRight w:val="0"/>
      <w:marTop w:val="0"/>
      <w:marBottom w:val="0"/>
      <w:divBdr>
        <w:top w:val="none" w:sz="0" w:space="0" w:color="auto"/>
        <w:left w:val="none" w:sz="0" w:space="0" w:color="auto"/>
        <w:bottom w:val="none" w:sz="0" w:space="0" w:color="auto"/>
        <w:right w:val="none" w:sz="0" w:space="0" w:color="auto"/>
      </w:divBdr>
    </w:div>
    <w:div w:id="341709158">
      <w:bodyDiv w:val="1"/>
      <w:marLeft w:val="0"/>
      <w:marRight w:val="0"/>
      <w:marTop w:val="0"/>
      <w:marBottom w:val="0"/>
      <w:divBdr>
        <w:top w:val="none" w:sz="0" w:space="0" w:color="auto"/>
        <w:left w:val="none" w:sz="0" w:space="0" w:color="auto"/>
        <w:bottom w:val="none" w:sz="0" w:space="0" w:color="auto"/>
        <w:right w:val="none" w:sz="0" w:space="0" w:color="auto"/>
      </w:divBdr>
    </w:div>
    <w:div w:id="352651467">
      <w:bodyDiv w:val="1"/>
      <w:marLeft w:val="0"/>
      <w:marRight w:val="0"/>
      <w:marTop w:val="0"/>
      <w:marBottom w:val="0"/>
      <w:divBdr>
        <w:top w:val="none" w:sz="0" w:space="0" w:color="auto"/>
        <w:left w:val="none" w:sz="0" w:space="0" w:color="auto"/>
        <w:bottom w:val="none" w:sz="0" w:space="0" w:color="auto"/>
        <w:right w:val="none" w:sz="0" w:space="0" w:color="auto"/>
      </w:divBdr>
    </w:div>
    <w:div w:id="404887085">
      <w:bodyDiv w:val="1"/>
      <w:marLeft w:val="0"/>
      <w:marRight w:val="0"/>
      <w:marTop w:val="0"/>
      <w:marBottom w:val="0"/>
      <w:divBdr>
        <w:top w:val="none" w:sz="0" w:space="0" w:color="auto"/>
        <w:left w:val="none" w:sz="0" w:space="0" w:color="auto"/>
        <w:bottom w:val="none" w:sz="0" w:space="0" w:color="auto"/>
        <w:right w:val="none" w:sz="0" w:space="0" w:color="auto"/>
      </w:divBdr>
      <w:divsChild>
        <w:div w:id="2091846510">
          <w:marLeft w:val="0"/>
          <w:marRight w:val="0"/>
          <w:marTop w:val="0"/>
          <w:marBottom w:val="0"/>
          <w:divBdr>
            <w:top w:val="none" w:sz="0" w:space="0" w:color="auto"/>
            <w:left w:val="none" w:sz="0" w:space="0" w:color="auto"/>
            <w:bottom w:val="none" w:sz="0" w:space="0" w:color="auto"/>
            <w:right w:val="none" w:sz="0" w:space="0" w:color="auto"/>
          </w:divBdr>
        </w:div>
        <w:div w:id="2073043042">
          <w:marLeft w:val="0"/>
          <w:marRight w:val="0"/>
          <w:marTop w:val="0"/>
          <w:marBottom w:val="0"/>
          <w:divBdr>
            <w:top w:val="none" w:sz="0" w:space="0" w:color="auto"/>
            <w:left w:val="none" w:sz="0" w:space="0" w:color="auto"/>
            <w:bottom w:val="none" w:sz="0" w:space="0" w:color="auto"/>
            <w:right w:val="none" w:sz="0" w:space="0" w:color="auto"/>
          </w:divBdr>
        </w:div>
        <w:div w:id="1697191150">
          <w:marLeft w:val="0"/>
          <w:marRight w:val="0"/>
          <w:marTop w:val="0"/>
          <w:marBottom w:val="0"/>
          <w:divBdr>
            <w:top w:val="none" w:sz="0" w:space="0" w:color="auto"/>
            <w:left w:val="none" w:sz="0" w:space="0" w:color="auto"/>
            <w:bottom w:val="none" w:sz="0" w:space="0" w:color="auto"/>
            <w:right w:val="none" w:sz="0" w:space="0" w:color="auto"/>
          </w:divBdr>
        </w:div>
        <w:div w:id="155268571">
          <w:marLeft w:val="0"/>
          <w:marRight w:val="0"/>
          <w:marTop w:val="0"/>
          <w:marBottom w:val="0"/>
          <w:divBdr>
            <w:top w:val="none" w:sz="0" w:space="0" w:color="auto"/>
            <w:left w:val="none" w:sz="0" w:space="0" w:color="auto"/>
            <w:bottom w:val="none" w:sz="0" w:space="0" w:color="auto"/>
            <w:right w:val="none" w:sz="0" w:space="0" w:color="auto"/>
          </w:divBdr>
        </w:div>
      </w:divsChild>
    </w:div>
    <w:div w:id="554241312">
      <w:bodyDiv w:val="1"/>
      <w:marLeft w:val="0"/>
      <w:marRight w:val="0"/>
      <w:marTop w:val="0"/>
      <w:marBottom w:val="0"/>
      <w:divBdr>
        <w:top w:val="none" w:sz="0" w:space="0" w:color="auto"/>
        <w:left w:val="none" w:sz="0" w:space="0" w:color="auto"/>
        <w:bottom w:val="none" w:sz="0" w:space="0" w:color="auto"/>
        <w:right w:val="none" w:sz="0" w:space="0" w:color="auto"/>
      </w:divBdr>
    </w:div>
    <w:div w:id="574903325">
      <w:bodyDiv w:val="1"/>
      <w:marLeft w:val="0"/>
      <w:marRight w:val="0"/>
      <w:marTop w:val="0"/>
      <w:marBottom w:val="0"/>
      <w:divBdr>
        <w:top w:val="none" w:sz="0" w:space="0" w:color="auto"/>
        <w:left w:val="none" w:sz="0" w:space="0" w:color="auto"/>
        <w:bottom w:val="none" w:sz="0" w:space="0" w:color="auto"/>
        <w:right w:val="none" w:sz="0" w:space="0" w:color="auto"/>
      </w:divBdr>
    </w:div>
    <w:div w:id="712196562">
      <w:bodyDiv w:val="1"/>
      <w:marLeft w:val="0"/>
      <w:marRight w:val="0"/>
      <w:marTop w:val="0"/>
      <w:marBottom w:val="0"/>
      <w:divBdr>
        <w:top w:val="none" w:sz="0" w:space="0" w:color="auto"/>
        <w:left w:val="none" w:sz="0" w:space="0" w:color="auto"/>
        <w:bottom w:val="none" w:sz="0" w:space="0" w:color="auto"/>
        <w:right w:val="none" w:sz="0" w:space="0" w:color="auto"/>
      </w:divBdr>
    </w:div>
    <w:div w:id="811674682">
      <w:marLeft w:val="0"/>
      <w:marRight w:val="0"/>
      <w:marTop w:val="0"/>
      <w:marBottom w:val="0"/>
      <w:divBdr>
        <w:top w:val="none" w:sz="0" w:space="0" w:color="auto"/>
        <w:left w:val="none" w:sz="0" w:space="0" w:color="auto"/>
        <w:bottom w:val="none" w:sz="0" w:space="0" w:color="auto"/>
        <w:right w:val="none" w:sz="0" w:space="0" w:color="auto"/>
      </w:divBdr>
    </w:div>
    <w:div w:id="811674683">
      <w:marLeft w:val="0"/>
      <w:marRight w:val="0"/>
      <w:marTop w:val="0"/>
      <w:marBottom w:val="0"/>
      <w:divBdr>
        <w:top w:val="none" w:sz="0" w:space="0" w:color="auto"/>
        <w:left w:val="none" w:sz="0" w:space="0" w:color="auto"/>
        <w:bottom w:val="none" w:sz="0" w:space="0" w:color="auto"/>
        <w:right w:val="none" w:sz="0" w:space="0" w:color="auto"/>
      </w:divBdr>
    </w:div>
    <w:div w:id="811674684">
      <w:marLeft w:val="0"/>
      <w:marRight w:val="0"/>
      <w:marTop w:val="0"/>
      <w:marBottom w:val="0"/>
      <w:divBdr>
        <w:top w:val="none" w:sz="0" w:space="0" w:color="auto"/>
        <w:left w:val="none" w:sz="0" w:space="0" w:color="auto"/>
        <w:bottom w:val="none" w:sz="0" w:space="0" w:color="auto"/>
        <w:right w:val="none" w:sz="0" w:space="0" w:color="auto"/>
      </w:divBdr>
    </w:div>
    <w:div w:id="811674685">
      <w:marLeft w:val="0"/>
      <w:marRight w:val="0"/>
      <w:marTop w:val="0"/>
      <w:marBottom w:val="0"/>
      <w:divBdr>
        <w:top w:val="none" w:sz="0" w:space="0" w:color="auto"/>
        <w:left w:val="none" w:sz="0" w:space="0" w:color="auto"/>
        <w:bottom w:val="none" w:sz="0" w:space="0" w:color="auto"/>
        <w:right w:val="none" w:sz="0" w:space="0" w:color="auto"/>
      </w:divBdr>
    </w:div>
    <w:div w:id="811674686">
      <w:marLeft w:val="0"/>
      <w:marRight w:val="0"/>
      <w:marTop w:val="0"/>
      <w:marBottom w:val="0"/>
      <w:divBdr>
        <w:top w:val="none" w:sz="0" w:space="0" w:color="auto"/>
        <w:left w:val="none" w:sz="0" w:space="0" w:color="auto"/>
        <w:bottom w:val="none" w:sz="0" w:space="0" w:color="auto"/>
        <w:right w:val="none" w:sz="0" w:space="0" w:color="auto"/>
      </w:divBdr>
    </w:div>
    <w:div w:id="811674691">
      <w:marLeft w:val="0"/>
      <w:marRight w:val="0"/>
      <w:marTop w:val="0"/>
      <w:marBottom w:val="0"/>
      <w:divBdr>
        <w:top w:val="none" w:sz="0" w:space="0" w:color="auto"/>
        <w:left w:val="none" w:sz="0" w:space="0" w:color="auto"/>
        <w:bottom w:val="none" w:sz="0" w:space="0" w:color="auto"/>
        <w:right w:val="none" w:sz="0" w:space="0" w:color="auto"/>
      </w:divBdr>
    </w:div>
    <w:div w:id="811674715">
      <w:marLeft w:val="0"/>
      <w:marRight w:val="0"/>
      <w:marTop w:val="0"/>
      <w:marBottom w:val="0"/>
      <w:divBdr>
        <w:top w:val="none" w:sz="0" w:space="0" w:color="auto"/>
        <w:left w:val="none" w:sz="0" w:space="0" w:color="auto"/>
        <w:bottom w:val="none" w:sz="0" w:space="0" w:color="auto"/>
        <w:right w:val="none" w:sz="0" w:space="0" w:color="auto"/>
      </w:divBdr>
      <w:divsChild>
        <w:div w:id="811674700">
          <w:marLeft w:val="0"/>
          <w:marRight w:val="0"/>
          <w:marTop w:val="0"/>
          <w:marBottom w:val="0"/>
          <w:divBdr>
            <w:top w:val="none" w:sz="0" w:space="0" w:color="auto"/>
            <w:left w:val="none" w:sz="0" w:space="0" w:color="auto"/>
            <w:bottom w:val="none" w:sz="0" w:space="0" w:color="auto"/>
            <w:right w:val="none" w:sz="0" w:space="0" w:color="auto"/>
          </w:divBdr>
        </w:div>
        <w:div w:id="811674764">
          <w:marLeft w:val="0"/>
          <w:marRight w:val="0"/>
          <w:marTop w:val="0"/>
          <w:marBottom w:val="0"/>
          <w:divBdr>
            <w:top w:val="none" w:sz="0" w:space="0" w:color="auto"/>
            <w:left w:val="none" w:sz="0" w:space="0" w:color="auto"/>
            <w:bottom w:val="none" w:sz="0" w:space="0" w:color="auto"/>
            <w:right w:val="none" w:sz="0" w:space="0" w:color="auto"/>
          </w:divBdr>
        </w:div>
      </w:divsChild>
    </w:div>
    <w:div w:id="811674721">
      <w:marLeft w:val="0"/>
      <w:marRight w:val="0"/>
      <w:marTop w:val="0"/>
      <w:marBottom w:val="0"/>
      <w:divBdr>
        <w:top w:val="none" w:sz="0" w:space="0" w:color="auto"/>
        <w:left w:val="none" w:sz="0" w:space="0" w:color="auto"/>
        <w:bottom w:val="none" w:sz="0" w:space="0" w:color="auto"/>
        <w:right w:val="none" w:sz="0" w:space="0" w:color="auto"/>
      </w:divBdr>
      <w:divsChild>
        <w:div w:id="811674736">
          <w:marLeft w:val="0"/>
          <w:marRight w:val="0"/>
          <w:marTop w:val="0"/>
          <w:marBottom w:val="0"/>
          <w:divBdr>
            <w:top w:val="none" w:sz="0" w:space="0" w:color="auto"/>
            <w:left w:val="none" w:sz="0" w:space="0" w:color="auto"/>
            <w:bottom w:val="none" w:sz="0" w:space="0" w:color="auto"/>
            <w:right w:val="none" w:sz="0" w:space="0" w:color="auto"/>
          </w:divBdr>
        </w:div>
        <w:div w:id="811674749">
          <w:marLeft w:val="0"/>
          <w:marRight w:val="0"/>
          <w:marTop w:val="0"/>
          <w:marBottom w:val="0"/>
          <w:divBdr>
            <w:top w:val="none" w:sz="0" w:space="0" w:color="auto"/>
            <w:left w:val="none" w:sz="0" w:space="0" w:color="auto"/>
            <w:bottom w:val="none" w:sz="0" w:space="0" w:color="auto"/>
            <w:right w:val="none" w:sz="0" w:space="0" w:color="auto"/>
          </w:divBdr>
        </w:div>
        <w:div w:id="811674789">
          <w:marLeft w:val="0"/>
          <w:marRight w:val="0"/>
          <w:marTop w:val="0"/>
          <w:marBottom w:val="0"/>
          <w:divBdr>
            <w:top w:val="none" w:sz="0" w:space="0" w:color="auto"/>
            <w:left w:val="none" w:sz="0" w:space="0" w:color="auto"/>
            <w:bottom w:val="none" w:sz="0" w:space="0" w:color="auto"/>
            <w:right w:val="none" w:sz="0" w:space="0" w:color="auto"/>
          </w:divBdr>
        </w:div>
      </w:divsChild>
    </w:div>
    <w:div w:id="811674727">
      <w:marLeft w:val="0"/>
      <w:marRight w:val="0"/>
      <w:marTop w:val="0"/>
      <w:marBottom w:val="0"/>
      <w:divBdr>
        <w:top w:val="none" w:sz="0" w:space="0" w:color="auto"/>
        <w:left w:val="none" w:sz="0" w:space="0" w:color="auto"/>
        <w:bottom w:val="none" w:sz="0" w:space="0" w:color="auto"/>
        <w:right w:val="none" w:sz="0" w:space="0" w:color="auto"/>
      </w:divBdr>
    </w:div>
    <w:div w:id="811674729">
      <w:marLeft w:val="0"/>
      <w:marRight w:val="0"/>
      <w:marTop w:val="0"/>
      <w:marBottom w:val="0"/>
      <w:divBdr>
        <w:top w:val="none" w:sz="0" w:space="0" w:color="auto"/>
        <w:left w:val="none" w:sz="0" w:space="0" w:color="auto"/>
        <w:bottom w:val="none" w:sz="0" w:space="0" w:color="auto"/>
        <w:right w:val="none" w:sz="0" w:space="0" w:color="auto"/>
      </w:divBdr>
      <w:divsChild>
        <w:div w:id="811674705">
          <w:marLeft w:val="720"/>
          <w:marRight w:val="720"/>
          <w:marTop w:val="100"/>
          <w:marBottom w:val="100"/>
          <w:divBdr>
            <w:top w:val="none" w:sz="0" w:space="0" w:color="auto"/>
            <w:left w:val="none" w:sz="0" w:space="0" w:color="auto"/>
            <w:bottom w:val="none" w:sz="0" w:space="0" w:color="auto"/>
            <w:right w:val="none" w:sz="0" w:space="0" w:color="auto"/>
          </w:divBdr>
          <w:divsChild>
            <w:div w:id="811674698">
              <w:marLeft w:val="0"/>
              <w:marRight w:val="0"/>
              <w:marTop w:val="0"/>
              <w:marBottom w:val="0"/>
              <w:divBdr>
                <w:top w:val="none" w:sz="0" w:space="0" w:color="auto"/>
                <w:left w:val="none" w:sz="0" w:space="0" w:color="auto"/>
                <w:bottom w:val="none" w:sz="0" w:space="0" w:color="auto"/>
                <w:right w:val="none" w:sz="0" w:space="0" w:color="auto"/>
              </w:divBdr>
              <w:divsChild>
                <w:div w:id="811674773">
                  <w:marLeft w:val="0"/>
                  <w:marRight w:val="0"/>
                  <w:marTop w:val="0"/>
                  <w:marBottom w:val="0"/>
                  <w:divBdr>
                    <w:top w:val="none" w:sz="0" w:space="0" w:color="auto"/>
                    <w:left w:val="none" w:sz="0" w:space="0" w:color="auto"/>
                    <w:bottom w:val="none" w:sz="0" w:space="0" w:color="auto"/>
                    <w:right w:val="none" w:sz="0" w:space="0" w:color="auto"/>
                  </w:divBdr>
                  <w:divsChild>
                    <w:div w:id="811674701">
                      <w:marLeft w:val="96"/>
                      <w:marRight w:val="0"/>
                      <w:marTop w:val="0"/>
                      <w:marBottom w:val="0"/>
                      <w:divBdr>
                        <w:top w:val="none" w:sz="0" w:space="0" w:color="auto"/>
                        <w:left w:val="single" w:sz="6" w:space="6" w:color="CCCCCC"/>
                        <w:bottom w:val="none" w:sz="0" w:space="0" w:color="auto"/>
                        <w:right w:val="none" w:sz="0" w:space="0" w:color="auto"/>
                      </w:divBdr>
                      <w:divsChild>
                        <w:div w:id="811674757">
                          <w:marLeft w:val="0"/>
                          <w:marRight w:val="0"/>
                          <w:marTop w:val="0"/>
                          <w:marBottom w:val="0"/>
                          <w:divBdr>
                            <w:top w:val="none" w:sz="0" w:space="0" w:color="auto"/>
                            <w:left w:val="none" w:sz="0" w:space="0" w:color="auto"/>
                            <w:bottom w:val="none" w:sz="0" w:space="0" w:color="auto"/>
                            <w:right w:val="none" w:sz="0" w:space="0" w:color="auto"/>
                          </w:divBdr>
                          <w:divsChild>
                            <w:div w:id="811674707">
                              <w:marLeft w:val="0"/>
                              <w:marRight w:val="0"/>
                              <w:marTop w:val="0"/>
                              <w:marBottom w:val="0"/>
                              <w:divBdr>
                                <w:top w:val="none" w:sz="0" w:space="0" w:color="auto"/>
                                <w:left w:val="none" w:sz="0" w:space="0" w:color="auto"/>
                                <w:bottom w:val="none" w:sz="0" w:space="0" w:color="auto"/>
                                <w:right w:val="none" w:sz="0" w:space="0" w:color="auto"/>
                              </w:divBdr>
                              <w:divsChild>
                                <w:div w:id="811674725">
                                  <w:marLeft w:val="0"/>
                                  <w:marRight w:val="0"/>
                                  <w:marTop w:val="0"/>
                                  <w:marBottom w:val="0"/>
                                  <w:divBdr>
                                    <w:top w:val="none" w:sz="0" w:space="0" w:color="auto"/>
                                    <w:left w:val="none" w:sz="0" w:space="0" w:color="auto"/>
                                    <w:bottom w:val="none" w:sz="0" w:space="0" w:color="auto"/>
                                    <w:right w:val="none" w:sz="0" w:space="0" w:color="auto"/>
                                  </w:divBdr>
                                  <w:divsChild>
                                    <w:div w:id="811674697">
                                      <w:marLeft w:val="0"/>
                                      <w:marRight w:val="0"/>
                                      <w:marTop w:val="0"/>
                                      <w:marBottom w:val="0"/>
                                      <w:divBdr>
                                        <w:top w:val="none" w:sz="0" w:space="0" w:color="auto"/>
                                        <w:left w:val="none" w:sz="0" w:space="0" w:color="auto"/>
                                        <w:bottom w:val="none" w:sz="0" w:space="0" w:color="auto"/>
                                        <w:right w:val="none" w:sz="0" w:space="0" w:color="auto"/>
                                      </w:divBdr>
                                      <w:divsChild>
                                        <w:div w:id="811674750">
                                          <w:marLeft w:val="0"/>
                                          <w:marRight w:val="0"/>
                                          <w:marTop w:val="0"/>
                                          <w:marBottom w:val="0"/>
                                          <w:divBdr>
                                            <w:top w:val="none" w:sz="0" w:space="0" w:color="auto"/>
                                            <w:left w:val="none" w:sz="0" w:space="0" w:color="auto"/>
                                            <w:bottom w:val="none" w:sz="0" w:space="0" w:color="auto"/>
                                            <w:right w:val="none" w:sz="0" w:space="0" w:color="auto"/>
                                          </w:divBdr>
                                          <w:divsChild>
                                            <w:div w:id="811674769">
                                              <w:marLeft w:val="0"/>
                                              <w:marRight w:val="0"/>
                                              <w:marTop w:val="0"/>
                                              <w:marBottom w:val="0"/>
                                              <w:divBdr>
                                                <w:top w:val="none" w:sz="0" w:space="0" w:color="auto"/>
                                                <w:left w:val="none" w:sz="0" w:space="0" w:color="auto"/>
                                                <w:bottom w:val="none" w:sz="0" w:space="0" w:color="auto"/>
                                                <w:right w:val="none" w:sz="0" w:space="0" w:color="auto"/>
                                              </w:divBdr>
                                              <w:divsChild>
                                                <w:div w:id="811674774">
                                                  <w:marLeft w:val="0"/>
                                                  <w:marRight w:val="0"/>
                                                  <w:marTop w:val="0"/>
                                                  <w:marBottom w:val="0"/>
                                                  <w:divBdr>
                                                    <w:top w:val="none" w:sz="0" w:space="0" w:color="auto"/>
                                                    <w:left w:val="none" w:sz="0" w:space="0" w:color="auto"/>
                                                    <w:bottom w:val="none" w:sz="0" w:space="0" w:color="auto"/>
                                                    <w:right w:val="none" w:sz="0" w:space="0" w:color="auto"/>
                                                  </w:divBdr>
                                                  <w:divsChild>
                                                    <w:div w:id="811674726">
                                                      <w:marLeft w:val="0"/>
                                                      <w:marRight w:val="0"/>
                                                      <w:marTop w:val="0"/>
                                                      <w:marBottom w:val="0"/>
                                                      <w:divBdr>
                                                        <w:top w:val="none" w:sz="0" w:space="0" w:color="auto"/>
                                                        <w:left w:val="none" w:sz="0" w:space="0" w:color="auto"/>
                                                        <w:bottom w:val="none" w:sz="0" w:space="0" w:color="auto"/>
                                                        <w:right w:val="none" w:sz="0" w:space="0" w:color="auto"/>
                                                      </w:divBdr>
                                                      <w:divsChild>
                                                        <w:div w:id="811674713">
                                                          <w:marLeft w:val="0"/>
                                                          <w:marRight w:val="0"/>
                                                          <w:marTop w:val="0"/>
                                                          <w:marBottom w:val="0"/>
                                                          <w:divBdr>
                                                            <w:top w:val="none" w:sz="0" w:space="0" w:color="auto"/>
                                                            <w:left w:val="none" w:sz="0" w:space="0" w:color="auto"/>
                                                            <w:bottom w:val="none" w:sz="0" w:space="0" w:color="auto"/>
                                                            <w:right w:val="none" w:sz="0" w:space="0" w:color="auto"/>
                                                          </w:divBdr>
                                                          <w:divsChild>
                                                            <w:div w:id="8116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674731">
      <w:marLeft w:val="0"/>
      <w:marRight w:val="0"/>
      <w:marTop w:val="0"/>
      <w:marBottom w:val="0"/>
      <w:divBdr>
        <w:top w:val="none" w:sz="0" w:space="0" w:color="auto"/>
        <w:left w:val="none" w:sz="0" w:space="0" w:color="auto"/>
        <w:bottom w:val="none" w:sz="0" w:space="0" w:color="auto"/>
        <w:right w:val="none" w:sz="0" w:space="0" w:color="auto"/>
      </w:divBdr>
      <w:divsChild>
        <w:div w:id="811674722">
          <w:marLeft w:val="0"/>
          <w:marRight w:val="0"/>
          <w:marTop w:val="0"/>
          <w:marBottom w:val="0"/>
          <w:divBdr>
            <w:top w:val="none" w:sz="0" w:space="0" w:color="auto"/>
            <w:left w:val="none" w:sz="0" w:space="0" w:color="auto"/>
            <w:bottom w:val="none" w:sz="0" w:space="0" w:color="auto"/>
            <w:right w:val="none" w:sz="0" w:space="0" w:color="auto"/>
          </w:divBdr>
        </w:div>
        <w:div w:id="811674738">
          <w:marLeft w:val="0"/>
          <w:marRight w:val="0"/>
          <w:marTop w:val="0"/>
          <w:marBottom w:val="0"/>
          <w:divBdr>
            <w:top w:val="none" w:sz="0" w:space="0" w:color="auto"/>
            <w:left w:val="none" w:sz="0" w:space="0" w:color="auto"/>
            <w:bottom w:val="none" w:sz="0" w:space="0" w:color="auto"/>
            <w:right w:val="none" w:sz="0" w:space="0" w:color="auto"/>
          </w:divBdr>
        </w:div>
      </w:divsChild>
    </w:div>
    <w:div w:id="811674739">
      <w:marLeft w:val="0"/>
      <w:marRight w:val="0"/>
      <w:marTop w:val="0"/>
      <w:marBottom w:val="0"/>
      <w:divBdr>
        <w:top w:val="none" w:sz="0" w:space="0" w:color="auto"/>
        <w:left w:val="none" w:sz="0" w:space="0" w:color="auto"/>
        <w:bottom w:val="none" w:sz="0" w:space="0" w:color="auto"/>
        <w:right w:val="none" w:sz="0" w:space="0" w:color="auto"/>
      </w:divBdr>
      <w:divsChild>
        <w:div w:id="811674690">
          <w:marLeft w:val="0"/>
          <w:marRight w:val="0"/>
          <w:marTop w:val="0"/>
          <w:marBottom w:val="0"/>
          <w:divBdr>
            <w:top w:val="none" w:sz="0" w:space="0" w:color="auto"/>
            <w:left w:val="none" w:sz="0" w:space="0" w:color="auto"/>
            <w:bottom w:val="none" w:sz="0" w:space="0" w:color="auto"/>
            <w:right w:val="none" w:sz="0" w:space="0" w:color="auto"/>
          </w:divBdr>
        </w:div>
        <w:div w:id="811674781">
          <w:marLeft w:val="0"/>
          <w:marRight w:val="0"/>
          <w:marTop w:val="0"/>
          <w:marBottom w:val="0"/>
          <w:divBdr>
            <w:top w:val="none" w:sz="0" w:space="0" w:color="auto"/>
            <w:left w:val="none" w:sz="0" w:space="0" w:color="auto"/>
            <w:bottom w:val="none" w:sz="0" w:space="0" w:color="auto"/>
            <w:right w:val="none" w:sz="0" w:space="0" w:color="auto"/>
          </w:divBdr>
        </w:div>
      </w:divsChild>
    </w:div>
    <w:div w:id="811674740">
      <w:marLeft w:val="0"/>
      <w:marRight w:val="0"/>
      <w:marTop w:val="0"/>
      <w:marBottom w:val="0"/>
      <w:divBdr>
        <w:top w:val="none" w:sz="0" w:space="0" w:color="auto"/>
        <w:left w:val="none" w:sz="0" w:space="0" w:color="auto"/>
        <w:bottom w:val="none" w:sz="0" w:space="0" w:color="auto"/>
        <w:right w:val="none" w:sz="0" w:space="0" w:color="auto"/>
      </w:divBdr>
      <w:divsChild>
        <w:div w:id="811674695">
          <w:marLeft w:val="0"/>
          <w:marRight w:val="0"/>
          <w:marTop w:val="0"/>
          <w:marBottom w:val="0"/>
          <w:divBdr>
            <w:top w:val="none" w:sz="0" w:space="0" w:color="auto"/>
            <w:left w:val="none" w:sz="0" w:space="0" w:color="auto"/>
            <w:bottom w:val="none" w:sz="0" w:space="0" w:color="auto"/>
            <w:right w:val="none" w:sz="0" w:space="0" w:color="auto"/>
          </w:divBdr>
        </w:div>
        <w:div w:id="811674703">
          <w:marLeft w:val="0"/>
          <w:marRight w:val="0"/>
          <w:marTop w:val="0"/>
          <w:marBottom w:val="0"/>
          <w:divBdr>
            <w:top w:val="none" w:sz="0" w:space="0" w:color="auto"/>
            <w:left w:val="none" w:sz="0" w:space="0" w:color="auto"/>
            <w:bottom w:val="none" w:sz="0" w:space="0" w:color="auto"/>
            <w:right w:val="none" w:sz="0" w:space="0" w:color="auto"/>
          </w:divBdr>
        </w:div>
        <w:div w:id="811674708">
          <w:marLeft w:val="0"/>
          <w:marRight w:val="0"/>
          <w:marTop w:val="0"/>
          <w:marBottom w:val="0"/>
          <w:divBdr>
            <w:top w:val="none" w:sz="0" w:space="0" w:color="auto"/>
            <w:left w:val="none" w:sz="0" w:space="0" w:color="auto"/>
            <w:bottom w:val="none" w:sz="0" w:space="0" w:color="auto"/>
            <w:right w:val="none" w:sz="0" w:space="0" w:color="auto"/>
          </w:divBdr>
        </w:div>
        <w:div w:id="811674720">
          <w:marLeft w:val="0"/>
          <w:marRight w:val="0"/>
          <w:marTop w:val="0"/>
          <w:marBottom w:val="0"/>
          <w:divBdr>
            <w:top w:val="none" w:sz="0" w:space="0" w:color="auto"/>
            <w:left w:val="none" w:sz="0" w:space="0" w:color="auto"/>
            <w:bottom w:val="none" w:sz="0" w:space="0" w:color="auto"/>
            <w:right w:val="none" w:sz="0" w:space="0" w:color="auto"/>
          </w:divBdr>
        </w:div>
        <w:div w:id="811674743">
          <w:marLeft w:val="0"/>
          <w:marRight w:val="0"/>
          <w:marTop w:val="0"/>
          <w:marBottom w:val="0"/>
          <w:divBdr>
            <w:top w:val="none" w:sz="0" w:space="0" w:color="auto"/>
            <w:left w:val="none" w:sz="0" w:space="0" w:color="auto"/>
            <w:bottom w:val="none" w:sz="0" w:space="0" w:color="auto"/>
            <w:right w:val="none" w:sz="0" w:space="0" w:color="auto"/>
          </w:divBdr>
        </w:div>
        <w:div w:id="811674768">
          <w:marLeft w:val="0"/>
          <w:marRight w:val="0"/>
          <w:marTop w:val="0"/>
          <w:marBottom w:val="0"/>
          <w:divBdr>
            <w:top w:val="none" w:sz="0" w:space="0" w:color="auto"/>
            <w:left w:val="none" w:sz="0" w:space="0" w:color="auto"/>
            <w:bottom w:val="none" w:sz="0" w:space="0" w:color="auto"/>
            <w:right w:val="none" w:sz="0" w:space="0" w:color="auto"/>
          </w:divBdr>
        </w:div>
        <w:div w:id="811674776">
          <w:marLeft w:val="0"/>
          <w:marRight w:val="0"/>
          <w:marTop w:val="0"/>
          <w:marBottom w:val="0"/>
          <w:divBdr>
            <w:top w:val="none" w:sz="0" w:space="0" w:color="auto"/>
            <w:left w:val="none" w:sz="0" w:space="0" w:color="auto"/>
            <w:bottom w:val="none" w:sz="0" w:space="0" w:color="auto"/>
            <w:right w:val="none" w:sz="0" w:space="0" w:color="auto"/>
          </w:divBdr>
        </w:div>
      </w:divsChild>
    </w:div>
    <w:div w:id="811674758">
      <w:marLeft w:val="0"/>
      <w:marRight w:val="0"/>
      <w:marTop w:val="0"/>
      <w:marBottom w:val="0"/>
      <w:divBdr>
        <w:top w:val="none" w:sz="0" w:space="0" w:color="auto"/>
        <w:left w:val="none" w:sz="0" w:space="0" w:color="auto"/>
        <w:bottom w:val="none" w:sz="0" w:space="0" w:color="auto"/>
        <w:right w:val="none" w:sz="0" w:space="0" w:color="auto"/>
      </w:divBdr>
      <w:divsChild>
        <w:div w:id="811674687">
          <w:marLeft w:val="0"/>
          <w:marRight w:val="0"/>
          <w:marTop w:val="0"/>
          <w:marBottom w:val="0"/>
          <w:divBdr>
            <w:top w:val="none" w:sz="0" w:space="0" w:color="auto"/>
            <w:left w:val="none" w:sz="0" w:space="0" w:color="auto"/>
            <w:bottom w:val="none" w:sz="0" w:space="0" w:color="auto"/>
            <w:right w:val="none" w:sz="0" w:space="0" w:color="auto"/>
          </w:divBdr>
        </w:div>
        <w:div w:id="811674688">
          <w:marLeft w:val="0"/>
          <w:marRight w:val="0"/>
          <w:marTop w:val="0"/>
          <w:marBottom w:val="0"/>
          <w:divBdr>
            <w:top w:val="none" w:sz="0" w:space="0" w:color="auto"/>
            <w:left w:val="none" w:sz="0" w:space="0" w:color="auto"/>
            <w:bottom w:val="none" w:sz="0" w:space="0" w:color="auto"/>
            <w:right w:val="none" w:sz="0" w:space="0" w:color="auto"/>
          </w:divBdr>
        </w:div>
        <w:div w:id="811674689">
          <w:marLeft w:val="0"/>
          <w:marRight w:val="0"/>
          <w:marTop w:val="0"/>
          <w:marBottom w:val="0"/>
          <w:divBdr>
            <w:top w:val="none" w:sz="0" w:space="0" w:color="auto"/>
            <w:left w:val="none" w:sz="0" w:space="0" w:color="auto"/>
            <w:bottom w:val="none" w:sz="0" w:space="0" w:color="auto"/>
            <w:right w:val="none" w:sz="0" w:space="0" w:color="auto"/>
          </w:divBdr>
        </w:div>
        <w:div w:id="811674693">
          <w:marLeft w:val="0"/>
          <w:marRight w:val="0"/>
          <w:marTop w:val="0"/>
          <w:marBottom w:val="0"/>
          <w:divBdr>
            <w:top w:val="none" w:sz="0" w:space="0" w:color="auto"/>
            <w:left w:val="none" w:sz="0" w:space="0" w:color="auto"/>
            <w:bottom w:val="none" w:sz="0" w:space="0" w:color="auto"/>
            <w:right w:val="none" w:sz="0" w:space="0" w:color="auto"/>
          </w:divBdr>
        </w:div>
        <w:div w:id="811674699">
          <w:marLeft w:val="0"/>
          <w:marRight w:val="0"/>
          <w:marTop w:val="0"/>
          <w:marBottom w:val="0"/>
          <w:divBdr>
            <w:top w:val="none" w:sz="0" w:space="0" w:color="auto"/>
            <w:left w:val="none" w:sz="0" w:space="0" w:color="auto"/>
            <w:bottom w:val="none" w:sz="0" w:space="0" w:color="auto"/>
            <w:right w:val="none" w:sz="0" w:space="0" w:color="auto"/>
          </w:divBdr>
        </w:div>
        <w:div w:id="811674706">
          <w:marLeft w:val="0"/>
          <w:marRight w:val="0"/>
          <w:marTop w:val="0"/>
          <w:marBottom w:val="0"/>
          <w:divBdr>
            <w:top w:val="none" w:sz="0" w:space="0" w:color="auto"/>
            <w:left w:val="none" w:sz="0" w:space="0" w:color="auto"/>
            <w:bottom w:val="none" w:sz="0" w:space="0" w:color="auto"/>
            <w:right w:val="none" w:sz="0" w:space="0" w:color="auto"/>
          </w:divBdr>
        </w:div>
        <w:div w:id="811674711">
          <w:marLeft w:val="0"/>
          <w:marRight w:val="0"/>
          <w:marTop w:val="0"/>
          <w:marBottom w:val="0"/>
          <w:divBdr>
            <w:top w:val="none" w:sz="0" w:space="0" w:color="auto"/>
            <w:left w:val="none" w:sz="0" w:space="0" w:color="auto"/>
            <w:bottom w:val="none" w:sz="0" w:space="0" w:color="auto"/>
            <w:right w:val="none" w:sz="0" w:space="0" w:color="auto"/>
          </w:divBdr>
        </w:div>
        <w:div w:id="811674717">
          <w:marLeft w:val="0"/>
          <w:marRight w:val="0"/>
          <w:marTop w:val="0"/>
          <w:marBottom w:val="0"/>
          <w:divBdr>
            <w:top w:val="none" w:sz="0" w:space="0" w:color="auto"/>
            <w:left w:val="none" w:sz="0" w:space="0" w:color="auto"/>
            <w:bottom w:val="none" w:sz="0" w:space="0" w:color="auto"/>
            <w:right w:val="none" w:sz="0" w:space="0" w:color="auto"/>
          </w:divBdr>
        </w:div>
        <w:div w:id="811674718">
          <w:marLeft w:val="0"/>
          <w:marRight w:val="0"/>
          <w:marTop w:val="0"/>
          <w:marBottom w:val="0"/>
          <w:divBdr>
            <w:top w:val="none" w:sz="0" w:space="0" w:color="auto"/>
            <w:left w:val="none" w:sz="0" w:space="0" w:color="auto"/>
            <w:bottom w:val="none" w:sz="0" w:space="0" w:color="auto"/>
            <w:right w:val="none" w:sz="0" w:space="0" w:color="auto"/>
          </w:divBdr>
        </w:div>
        <w:div w:id="811674719">
          <w:marLeft w:val="0"/>
          <w:marRight w:val="0"/>
          <w:marTop w:val="0"/>
          <w:marBottom w:val="0"/>
          <w:divBdr>
            <w:top w:val="none" w:sz="0" w:space="0" w:color="auto"/>
            <w:left w:val="none" w:sz="0" w:space="0" w:color="auto"/>
            <w:bottom w:val="none" w:sz="0" w:space="0" w:color="auto"/>
            <w:right w:val="none" w:sz="0" w:space="0" w:color="auto"/>
          </w:divBdr>
        </w:div>
        <w:div w:id="811674723">
          <w:marLeft w:val="0"/>
          <w:marRight w:val="0"/>
          <w:marTop w:val="0"/>
          <w:marBottom w:val="0"/>
          <w:divBdr>
            <w:top w:val="none" w:sz="0" w:space="0" w:color="auto"/>
            <w:left w:val="none" w:sz="0" w:space="0" w:color="auto"/>
            <w:bottom w:val="none" w:sz="0" w:space="0" w:color="auto"/>
            <w:right w:val="none" w:sz="0" w:space="0" w:color="auto"/>
          </w:divBdr>
        </w:div>
        <w:div w:id="811674724">
          <w:marLeft w:val="0"/>
          <w:marRight w:val="0"/>
          <w:marTop w:val="0"/>
          <w:marBottom w:val="0"/>
          <w:divBdr>
            <w:top w:val="none" w:sz="0" w:space="0" w:color="auto"/>
            <w:left w:val="none" w:sz="0" w:space="0" w:color="auto"/>
            <w:bottom w:val="none" w:sz="0" w:space="0" w:color="auto"/>
            <w:right w:val="none" w:sz="0" w:space="0" w:color="auto"/>
          </w:divBdr>
        </w:div>
        <w:div w:id="811674733">
          <w:marLeft w:val="0"/>
          <w:marRight w:val="0"/>
          <w:marTop w:val="0"/>
          <w:marBottom w:val="0"/>
          <w:divBdr>
            <w:top w:val="none" w:sz="0" w:space="0" w:color="auto"/>
            <w:left w:val="none" w:sz="0" w:space="0" w:color="auto"/>
            <w:bottom w:val="none" w:sz="0" w:space="0" w:color="auto"/>
            <w:right w:val="none" w:sz="0" w:space="0" w:color="auto"/>
          </w:divBdr>
        </w:div>
        <w:div w:id="811674735">
          <w:marLeft w:val="0"/>
          <w:marRight w:val="0"/>
          <w:marTop w:val="0"/>
          <w:marBottom w:val="0"/>
          <w:divBdr>
            <w:top w:val="none" w:sz="0" w:space="0" w:color="auto"/>
            <w:left w:val="none" w:sz="0" w:space="0" w:color="auto"/>
            <w:bottom w:val="none" w:sz="0" w:space="0" w:color="auto"/>
            <w:right w:val="none" w:sz="0" w:space="0" w:color="auto"/>
          </w:divBdr>
        </w:div>
        <w:div w:id="811674741">
          <w:marLeft w:val="0"/>
          <w:marRight w:val="0"/>
          <w:marTop w:val="0"/>
          <w:marBottom w:val="0"/>
          <w:divBdr>
            <w:top w:val="none" w:sz="0" w:space="0" w:color="auto"/>
            <w:left w:val="none" w:sz="0" w:space="0" w:color="auto"/>
            <w:bottom w:val="none" w:sz="0" w:space="0" w:color="auto"/>
            <w:right w:val="none" w:sz="0" w:space="0" w:color="auto"/>
          </w:divBdr>
        </w:div>
        <w:div w:id="811674742">
          <w:marLeft w:val="0"/>
          <w:marRight w:val="0"/>
          <w:marTop w:val="0"/>
          <w:marBottom w:val="0"/>
          <w:divBdr>
            <w:top w:val="none" w:sz="0" w:space="0" w:color="auto"/>
            <w:left w:val="none" w:sz="0" w:space="0" w:color="auto"/>
            <w:bottom w:val="none" w:sz="0" w:space="0" w:color="auto"/>
            <w:right w:val="none" w:sz="0" w:space="0" w:color="auto"/>
          </w:divBdr>
        </w:div>
        <w:div w:id="811674748">
          <w:marLeft w:val="0"/>
          <w:marRight w:val="0"/>
          <w:marTop w:val="0"/>
          <w:marBottom w:val="0"/>
          <w:divBdr>
            <w:top w:val="none" w:sz="0" w:space="0" w:color="auto"/>
            <w:left w:val="none" w:sz="0" w:space="0" w:color="auto"/>
            <w:bottom w:val="none" w:sz="0" w:space="0" w:color="auto"/>
            <w:right w:val="none" w:sz="0" w:space="0" w:color="auto"/>
          </w:divBdr>
        </w:div>
        <w:div w:id="811674752">
          <w:marLeft w:val="0"/>
          <w:marRight w:val="0"/>
          <w:marTop w:val="0"/>
          <w:marBottom w:val="0"/>
          <w:divBdr>
            <w:top w:val="none" w:sz="0" w:space="0" w:color="auto"/>
            <w:left w:val="none" w:sz="0" w:space="0" w:color="auto"/>
            <w:bottom w:val="none" w:sz="0" w:space="0" w:color="auto"/>
            <w:right w:val="none" w:sz="0" w:space="0" w:color="auto"/>
          </w:divBdr>
        </w:div>
        <w:div w:id="811674755">
          <w:marLeft w:val="0"/>
          <w:marRight w:val="0"/>
          <w:marTop w:val="0"/>
          <w:marBottom w:val="0"/>
          <w:divBdr>
            <w:top w:val="none" w:sz="0" w:space="0" w:color="auto"/>
            <w:left w:val="none" w:sz="0" w:space="0" w:color="auto"/>
            <w:bottom w:val="none" w:sz="0" w:space="0" w:color="auto"/>
            <w:right w:val="none" w:sz="0" w:space="0" w:color="auto"/>
          </w:divBdr>
        </w:div>
        <w:div w:id="811674765">
          <w:marLeft w:val="0"/>
          <w:marRight w:val="0"/>
          <w:marTop w:val="0"/>
          <w:marBottom w:val="0"/>
          <w:divBdr>
            <w:top w:val="none" w:sz="0" w:space="0" w:color="auto"/>
            <w:left w:val="none" w:sz="0" w:space="0" w:color="auto"/>
            <w:bottom w:val="none" w:sz="0" w:space="0" w:color="auto"/>
            <w:right w:val="none" w:sz="0" w:space="0" w:color="auto"/>
          </w:divBdr>
        </w:div>
        <w:div w:id="811674767">
          <w:marLeft w:val="0"/>
          <w:marRight w:val="0"/>
          <w:marTop w:val="0"/>
          <w:marBottom w:val="0"/>
          <w:divBdr>
            <w:top w:val="none" w:sz="0" w:space="0" w:color="auto"/>
            <w:left w:val="none" w:sz="0" w:space="0" w:color="auto"/>
            <w:bottom w:val="none" w:sz="0" w:space="0" w:color="auto"/>
            <w:right w:val="none" w:sz="0" w:space="0" w:color="auto"/>
          </w:divBdr>
        </w:div>
        <w:div w:id="811674775">
          <w:marLeft w:val="0"/>
          <w:marRight w:val="0"/>
          <w:marTop w:val="0"/>
          <w:marBottom w:val="0"/>
          <w:divBdr>
            <w:top w:val="none" w:sz="0" w:space="0" w:color="auto"/>
            <w:left w:val="none" w:sz="0" w:space="0" w:color="auto"/>
            <w:bottom w:val="none" w:sz="0" w:space="0" w:color="auto"/>
            <w:right w:val="none" w:sz="0" w:space="0" w:color="auto"/>
          </w:divBdr>
        </w:div>
        <w:div w:id="811674777">
          <w:marLeft w:val="0"/>
          <w:marRight w:val="0"/>
          <w:marTop w:val="0"/>
          <w:marBottom w:val="0"/>
          <w:divBdr>
            <w:top w:val="none" w:sz="0" w:space="0" w:color="auto"/>
            <w:left w:val="none" w:sz="0" w:space="0" w:color="auto"/>
            <w:bottom w:val="none" w:sz="0" w:space="0" w:color="auto"/>
            <w:right w:val="none" w:sz="0" w:space="0" w:color="auto"/>
          </w:divBdr>
        </w:div>
        <w:div w:id="811674784">
          <w:marLeft w:val="0"/>
          <w:marRight w:val="0"/>
          <w:marTop w:val="0"/>
          <w:marBottom w:val="0"/>
          <w:divBdr>
            <w:top w:val="none" w:sz="0" w:space="0" w:color="auto"/>
            <w:left w:val="none" w:sz="0" w:space="0" w:color="auto"/>
            <w:bottom w:val="none" w:sz="0" w:space="0" w:color="auto"/>
            <w:right w:val="none" w:sz="0" w:space="0" w:color="auto"/>
          </w:divBdr>
        </w:div>
      </w:divsChild>
    </w:div>
    <w:div w:id="811674760">
      <w:marLeft w:val="0"/>
      <w:marRight w:val="0"/>
      <w:marTop w:val="0"/>
      <w:marBottom w:val="0"/>
      <w:divBdr>
        <w:top w:val="none" w:sz="0" w:space="0" w:color="auto"/>
        <w:left w:val="none" w:sz="0" w:space="0" w:color="auto"/>
        <w:bottom w:val="none" w:sz="0" w:space="0" w:color="auto"/>
        <w:right w:val="none" w:sz="0" w:space="0" w:color="auto"/>
      </w:divBdr>
      <w:divsChild>
        <w:div w:id="811674694">
          <w:marLeft w:val="0"/>
          <w:marRight w:val="0"/>
          <w:marTop w:val="0"/>
          <w:marBottom w:val="0"/>
          <w:divBdr>
            <w:top w:val="none" w:sz="0" w:space="0" w:color="auto"/>
            <w:left w:val="none" w:sz="0" w:space="0" w:color="auto"/>
            <w:bottom w:val="none" w:sz="0" w:space="0" w:color="auto"/>
            <w:right w:val="none" w:sz="0" w:space="0" w:color="auto"/>
          </w:divBdr>
        </w:div>
        <w:div w:id="811674696">
          <w:marLeft w:val="0"/>
          <w:marRight w:val="0"/>
          <w:marTop w:val="0"/>
          <w:marBottom w:val="0"/>
          <w:divBdr>
            <w:top w:val="none" w:sz="0" w:space="0" w:color="auto"/>
            <w:left w:val="none" w:sz="0" w:space="0" w:color="auto"/>
            <w:bottom w:val="none" w:sz="0" w:space="0" w:color="auto"/>
            <w:right w:val="none" w:sz="0" w:space="0" w:color="auto"/>
          </w:divBdr>
        </w:div>
        <w:div w:id="811674714">
          <w:marLeft w:val="0"/>
          <w:marRight w:val="0"/>
          <w:marTop w:val="0"/>
          <w:marBottom w:val="0"/>
          <w:divBdr>
            <w:top w:val="none" w:sz="0" w:space="0" w:color="auto"/>
            <w:left w:val="none" w:sz="0" w:space="0" w:color="auto"/>
            <w:bottom w:val="none" w:sz="0" w:space="0" w:color="auto"/>
            <w:right w:val="none" w:sz="0" w:space="0" w:color="auto"/>
          </w:divBdr>
        </w:div>
      </w:divsChild>
    </w:div>
    <w:div w:id="811674762">
      <w:marLeft w:val="0"/>
      <w:marRight w:val="0"/>
      <w:marTop w:val="0"/>
      <w:marBottom w:val="0"/>
      <w:divBdr>
        <w:top w:val="none" w:sz="0" w:space="0" w:color="auto"/>
        <w:left w:val="none" w:sz="0" w:space="0" w:color="auto"/>
        <w:bottom w:val="none" w:sz="0" w:space="0" w:color="auto"/>
        <w:right w:val="none" w:sz="0" w:space="0" w:color="auto"/>
      </w:divBdr>
      <w:divsChild>
        <w:div w:id="811674704">
          <w:marLeft w:val="0"/>
          <w:marRight w:val="0"/>
          <w:marTop w:val="0"/>
          <w:marBottom w:val="0"/>
          <w:divBdr>
            <w:top w:val="none" w:sz="0" w:space="0" w:color="auto"/>
            <w:left w:val="none" w:sz="0" w:space="0" w:color="auto"/>
            <w:bottom w:val="none" w:sz="0" w:space="0" w:color="auto"/>
            <w:right w:val="none" w:sz="0" w:space="0" w:color="auto"/>
          </w:divBdr>
        </w:div>
        <w:div w:id="811674716">
          <w:marLeft w:val="0"/>
          <w:marRight w:val="0"/>
          <w:marTop w:val="0"/>
          <w:marBottom w:val="0"/>
          <w:divBdr>
            <w:top w:val="none" w:sz="0" w:space="0" w:color="auto"/>
            <w:left w:val="none" w:sz="0" w:space="0" w:color="auto"/>
            <w:bottom w:val="none" w:sz="0" w:space="0" w:color="auto"/>
            <w:right w:val="none" w:sz="0" w:space="0" w:color="auto"/>
          </w:divBdr>
        </w:div>
        <w:div w:id="811674744">
          <w:marLeft w:val="0"/>
          <w:marRight w:val="0"/>
          <w:marTop w:val="0"/>
          <w:marBottom w:val="0"/>
          <w:divBdr>
            <w:top w:val="none" w:sz="0" w:space="0" w:color="auto"/>
            <w:left w:val="none" w:sz="0" w:space="0" w:color="auto"/>
            <w:bottom w:val="none" w:sz="0" w:space="0" w:color="auto"/>
            <w:right w:val="none" w:sz="0" w:space="0" w:color="auto"/>
          </w:divBdr>
        </w:div>
        <w:div w:id="811674763">
          <w:marLeft w:val="0"/>
          <w:marRight w:val="0"/>
          <w:marTop w:val="0"/>
          <w:marBottom w:val="0"/>
          <w:divBdr>
            <w:top w:val="none" w:sz="0" w:space="0" w:color="auto"/>
            <w:left w:val="none" w:sz="0" w:space="0" w:color="auto"/>
            <w:bottom w:val="none" w:sz="0" w:space="0" w:color="auto"/>
            <w:right w:val="none" w:sz="0" w:space="0" w:color="auto"/>
          </w:divBdr>
        </w:div>
        <w:div w:id="811674766">
          <w:marLeft w:val="0"/>
          <w:marRight w:val="0"/>
          <w:marTop w:val="0"/>
          <w:marBottom w:val="0"/>
          <w:divBdr>
            <w:top w:val="none" w:sz="0" w:space="0" w:color="auto"/>
            <w:left w:val="none" w:sz="0" w:space="0" w:color="auto"/>
            <w:bottom w:val="none" w:sz="0" w:space="0" w:color="auto"/>
            <w:right w:val="none" w:sz="0" w:space="0" w:color="auto"/>
          </w:divBdr>
        </w:div>
        <w:div w:id="811674770">
          <w:marLeft w:val="0"/>
          <w:marRight w:val="0"/>
          <w:marTop w:val="0"/>
          <w:marBottom w:val="0"/>
          <w:divBdr>
            <w:top w:val="none" w:sz="0" w:space="0" w:color="auto"/>
            <w:left w:val="none" w:sz="0" w:space="0" w:color="auto"/>
            <w:bottom w:val="none" w:sz="0" w:space="0" w:color="auto"/>
            <w:right w:val="none" w:sz="0" w:space="0" w:color="auto"/>
          </w:divBdr>
        </w:div>
      </w:divsChild>
    </w:div>
    <w:div w:id="811674772">
      <w:marLeft w:val="0"/>
      <w:marRight w:val="0"/>
      <w:marTop w:val="0"/>
      <w:marBottom w:val="0"/>
      <w:divBdr>
        <w:top w:val="none" w:sz="0" w:space="0" w:color="auto"/>
        <w:left w:val="none" w:sz="0" w:space="0" w:color="auto"/>
        <w:bottom w:val="none" w:sz="0" w:space="0" w:color="auto"/>
        <w:right w:val="none" w:sz="0" w:space="0" w:color="auto"/>
      </w:divBdr>
      <w:divsChild>
        <w:div w:id="811674692">
          <w:marLeft w:val="0"/>
          <w:marRight w:val="0"/>
          <w:marTop w:val="0"/>
          <w:marBottom w:val="0"/>
          <w:divBdr>
            <w:top w:val="none" w:sz="0" w:space="0" w:color="auto"/>
            <w:left w:val="none" w:sz="0" w:space="0" w:color="auto"/>
            <w:bottom w:val="none" w:sz="0" w:space="0" w:color="auto"/>
            <w:right w:val="none" w:sz="0" w:space="0" w:color="auto"/>
          </w:divBdr>
        </w:div>
        <w:div w:id="811674709">
          <w:marLeft w:val="0"/>
          <w:marRight w:val="0"/>
          <w:marTop w:val="0"/>
          <w:marBottom w:val="0"/>
          <w:divBdr>
            <w:top w:val="none" w:sz="0" w:space="0" w:color="auto"/>
            <w:left w:val="none" w:sz="0" w:space="0" w:color="auto"/>
            <w:bottom w:val="none" w:sz="0" w:space="0" w:color="auto"/>
            <w:right w:val="none" w:sz="0" w:space="0" w:color="auto"/>
          </w:divBdr>
        </w:div>
      </w:divsChild>
    </w:div>
    <w:div w:id="811674778">
      <w:marLeft w:val="0"/>
      <w:marRight w:val="0"/>
      <w:marTop w:val="0"/>
      <w:marBottom w:val="0"/>
      <w:divBdr>
        <w:top w:val="none" w:sz="0" w:space="0" w:color="auto"/>
        <w:left w:val="none" w:sz="0" w:space="0" w:color="auto"/>
        <w:bottom w:val="none" w:sz="0" w:space="0" w:color="auto"/>
        <w:right w:val="none" w:sz="0" w:space="0" w:color="auto"/>
      </w:divBdr>
      <w:divsChild>
        <w:div w:id="811674756">
          <w:marLeft w:val="0"/>
          <w:marRight w:val="0"/>
          <w:marTop w:val="0"/>
          <w:marBottom w:val="0"/>
          <w:divBdr>
            <w:top w:val="none" w:sz="0" w:space="0" w:color="auto"/>
            <w:left w:val="none" w:sz="0" w:space="0" w:color="auto"/>
            <w:bottom w:val="none" w:sz="0" w:space="0" w:color="auto"/>
            <w:right w:val="none" w:sz="0" w:space="0" w:color="auto"/>
          </w:divBdr>
        </w:div>
        <w:div w:id="811674790">
          <w:marLeft w:val="0"/>
          <w:marRight w:val="0"/>
          <w:marTop w:val="0"/>
          <w:marBottom w:val="0"/>
          <w:divBdr>
            <w:top w:val="none" w:sz="0" w:space="0" w:color="auto"/>
            <w:left w:val="none" w:sz="0" w:space="0" w:color="auto"/>
            <w:bottom w:val="none" w:sz="0" w:space="0" w:color="auto"/>
            <w:right w:val="none" w:sz="0" w:space="0" w:color="auto"/>
          </w:divBdr>
        </w:div>
      </w:divsChild>
    </w:div>
    <w:div w:id="811674779">
      <w:marLeft w:val="0"/>
      <w:marRight w:val="0"/>
      <w:marTop w:val="0"/>
      <w:marBottom w:val="0"/>
      <w:divBdr>
        <w:top w:val="none" w:sz="0" w:space="0" w:color="auto"/>
        <w:left w:val="none" w:sz="0" w:space="0" w:color="auto"/>
        <w:bottom w:val="none" w:sz="0" w:space="0" w:color="auto"/>
        <w:right w:val="none" w:sz="0" w:space="0" w:color="auto"/>
      </w:divBdr>
      <w:divsChild>
        <w:div w:id="811674710">
          <w:marLeft w:val="0"/>
          <w:marRight w:val="0"/>
          <w:marTop w:val="0"/>
          <w:marBottom w:val="0"/>
          <w:divBdr>
            <w:top w:val="none" w:sz="0" w:space="0" w:color="auto"/>
            <w:left w:val="none" w:sz="0" w:space="0" w:color="auto"/>
            <w:bottom w:val="none" w:sz="0" w:space="0" w:color="auto"/>
            <w:right w:val="none" w:sz="0" w:space="0" w:color="auto"/>
          </w:divBdr>
        </w:div>
        <w:div w:id="811674759">
          <w:marLeft w:val="0"/>
          <w:marRight w:val="0"/>
          <w:marTop w:val="0"/>
          <w:marBottom w:val="0"/>
          <w:divBdr>
            <w:top w:val="none" w:sz="0" w:space="0" w:color="auto"/>
            <w:left w:val="none" w:sz="0" w:space="0" w:color="auto"/>
            <w:bottom w:val="none" w:sz="0" w:space="0" w:color="auto"/>
            <w:right w:val="none" w:sz="0" w:space="0" w:color="auto"/>
          </w:divBdr>
        </w:div>
      </w:divsChild>
    </w:div>
    <w:div w:id="811674782">
      <w:marLeft w:val="0"/>
      <w:marRight w:val="0"/>
      <w:marTop w:val="0"/>
      <w:marBottom w:val="0"/>
      <w:divBdr>
        <w:top w:val="none" w:sz="0" w:space="0" w:color="auto"/>
        <w:left w:val="none" w:sz="0" w:space="0" w:color="auto"/>
        <w:bottom w:val="none" w:sz="0" w:space="0" w:color="auto"/>
        <w:right w:val="none" w:sz="0" w:space="0" w:color="auto"/>
      </w:divBdr>
      <w:divsChild>
        <w:div w:id="811674734">
          <w:marLeft w:val="0"/>
          <w:marRight w:val="0"/>
          <w:marTop w:val="0"/>
          <w:marBottom w:val="0"/>
          <w:divBdr>
            <w:top w:val="none" w:sz="0" w:space="0" w:color="auto"/>
            <w:left w:val="none" w:sz="0" w:space="0" w:color="auto"/>
            <w:bottom w:val="none" w:sz="0" w:space="0" w:color="auto"/>
            <w:right w:val="none" w:sz="0" w:space="0" w:color="auto"/>
          </w:divBdr>
        </w:div>
        <w:div w:id="811674753">
          <w:marLeft w:val="0"/>
          <w:marRight w:val="0"/>
          <w:marTop w:val="0"/>
          <w:marBottom w:val="0"/>
          <w:divBdr>
            <w:top w:val="none" w:sz="0" w:space="0" w:color="auto"/>
            <w:left w:val="none" w:sz="0" w:space="0" w:color="auto"/>
            <w:bottom w:val="none" w:sz="0" w:space="0" w:color="auto"/>
            <w:right w:val="none" w:sz="0" w:space="0" w:color="auto"/>
          </w:divBdr>
        </w:div>
      </w:divsChild>
    </w:div>
    <w:div w:id="811674783">
      <w:marLeft w:val="0"/>
      <w:marRight w:val="0"/>
      <w:marTop w:val="0"/>
      <w:marBottom w:val="0"/>
      <w:divBdr>
        <w:top w:val="none" w:sz="0" w:space="0" w:color="auto"/>
        <w:left w:val="none" w:sz="0" w:space="0" w:color="auto"/>
        <w:bottom w:val="none" w:sz="0" w:space="0" w:color="auto"/>
        <w:right w:val="none" w:sz="0" w:space="0" w:color="auto"/>
      </w:divBdr>
      <w:divsChild>
        <w:div w:id="811674712">
          <w:marLeft w:val="0"/>
          <w:marRight w:val="0"/>
          <w:marTop w:val="0"/>
          <w:marBottom w:val="0"/>
          <w:divBdr>
            <w:top w:val="none" w:sz="0" w:space="0" w:color="auto"/>
            <w:left w:val="none" w:sz="0" w:space="0" w:color="auto"/>
            <w:bottom w:val="none" w:sz="0" w:space="0" w:color="auto"/>
            <w:right w:val="none" w:sz="0" w:space="0" w:color="auto"/>
          </w:divBdr>
        </w:div>
        <w:div w:id="811674737">
          <w:marLeft w:val="0"/>
          <w:marRight w:val="0"/>
          <w:marTop w:val="0"/>
          <w:marBottom w:val="0"/>
          <w:divBdr>
            <w:top w:val="none" w:sz="0" w:space="0" w:color="auto"/>
            <w:left w:val="none" w:sz="0" w:space="0" w:color="auto"/>
            <w:bottom w:val="none" w:sz="0" w:space="0" w:color="auto"/>
            <w:right w:val="none" w:sz="0" w:space="0" w:color="auto"/>
          </w:divBdr>
        </w:div>
        <w:div w:id="811674745">
          <w:marLeft w:val="0"/>
          <w:marRight w:val="0"/>
          <w:marTop w:val="0"/>
          <w:marBottom w:val="0"/>
          <w:divBdr>
            <w:top w:val="none" w:sz="0" w:space="0" w:color="auto"/>
            <w:left w:val="none" w:sz="0" w:space="0" w:color="auto"/>
            <w:bottom w:val="none" w:sz="0" w:space="0" w:color="auto"/>
            <w:right w:val="none" w:sz="0" w:space="0" w:color="auto"/>
          </w:divBdr>
        </w:div>
        <w:div w:id="811674747">
          <w:marLeft w:val="0"/>
          <w:marRight w:val="0"/>
          <w:marTop w:val="0"/>
          <w:marBottom w:val="0"/>
          <w:divBdr>
            <w:top w:val="none" w:sz="0" w:space="0" w:color="auto"/>
            <w:left w:val="none" w:sz="0" w:space="0" w:color="auto"/>
            <w:bottom w:val="none" w:sz="0" w:space="0" w:color="auto"/>
            <w:right w:val="none" w:sz="0" w:space="0" w:color="auto"/>
          </w:divBdr>
        </w:div>
        <w:div w:id="811674751">
          <w:marLeft w:val="0"/>
          <w:marRight w:val="0"/>
          <w:marTop w:val="0"/>
          <w:marBottom w:val="0"/>
          <w:divBdr>
            <w:top w:val="none" w:sz="0" w:space="0" w:color="auto"/>
            <w:left w:val="none" w:sz="0" w:space="0" w:color="auto"/>
            <w:bottom w:val="none" w:sz="0" w:space="0" w:color="auto"/>
            <w:right w:val="none" w:sz="0" w:space="0" w:color="auto"/>
          </w:divBdr>
        </w:div>
        <w:div w:id="811674786">
          <w:marLeft w:val="0"/>
          <w:marRight w:val="0"/>
          <w:marTop w:val="0"/>
          <w:marBottom w:val="0"/>
          <w:divBdr>
            <w:top w:val="none" w:sz="0" w:space="0" w:color="auto"/>
            <w:left w:val="none" w:sz="0" w:space="0" w:color="auto"/>
            <w:bottom w:val="none" w:sz="0" w:space="0" w:color="auto"/>
            <w:right w:val="none" w:sz="0" w:space="0" w:color="auto"/>
          </w:divBdr>
        </w:div>
        <w:div w:id="811674791">
          <w:marLeft w:val="0"/>
          <w:marRight w:val="0"/>
          <w:marTop w:val="0"/>
          <w:marBottom w:val="0"/>
          <w:divBdr>
            <w:top w:val="none" w:sz="0" w:space="0" w:color="auto"/>
            <w:left w:val="none" w:sz="0" w:space="0" w:color="auto"/>
            <w:bottom w:val="none" w:sz="0" w:space="0" w:color="auto"/>
            <w:right w:val="none" w:sz="0" w:space="0" w:color="auto"/>
          </w:divBdr>
        </w:div>
      </w:divsChild>
    </w:div>
    <w:div w:id="811674785">
      <w:marLeft w:val="0"/>
      <w:marRight w:val="0"/>
      <w:marTop w:val="0"/>
      <w:marBottom w:val="0"/>
      <w:divBdr>
        <w:top w:val="none" w:sz="0" w:space="0" w:color="auto"/>
        <w:left w:val="none" w:sz="0" w:space="0" w:color="auto"/>
        <w:bottom w:val="none" w:sz="0" w:space="0" w:color="auto"/>
        <w:right w:val="none" w:sz="0" w:space="0" w:color="auto"/>
      </w:divBdr>
      <w:divsChild>
        <w:div w:id="811674702">
          <w:marLeft w:val="0"/>
          <w:marRight w:val="0"/>
          <w:marTop w:val="0"/>
          <w:marBottom w:val="0"/>
          <w:divBdr>
            <w:top w:val="none" w:sz="0" w:space="0" w:color="auto"/>
            <w:left w:val="none" w:sz="0" w:space="0" w:color="auto"/>
            <w:bottom w:val="none" w:sz="0" w:space="0" w:color="auto"/>
            <w:right w:val="none" w:sz="0" w:space="0" w:color="auto"/>
          </w:divBdr>
        </w:div>
        <w:div w:id="811674730">
          <w:marLeft w:val="0"/>
          <w:marRight w:val="0"/>
          <w:marTop w:val="0"/>
          <w:marBottom w:val="0"/>
          <w:divBdr>
            <w:top w:val="none" w:sz="0" w:space="0" w:color="auto"/>
            <w:left w:val="none" w:sz="0" w:space="0" w:color="auto"/>
            <w:bottom w:val="none" w:sz="0" w:space="0" w:color="auto"/>
            <w:right w:val="none" w:sz="0" w:space="0" w:color="auto"/>
          </w:divBdr>
        </w:div>
        <w:div w:id="811674732">
          <w:marLeft w:val="0"/>
          <w:marRight w:val="0"/>
          <w:marTop w:val="0"/>
          <w:marBottom w:val="0"/>
          <w:divBdr>
            <w:top w:val="none" w:sz="0" w:space="0" w:color="auto"/>
            <w:left w:val="none" w:sz="0" w:space="0" w:color="auto"/>
            <w:bottom w:val="none" w:sz="0" w:space="0" w:color="auto"/>
            <w:right w:val="none" w:sz="0" w:space="0" w:color="auto"/>
          </w:divBdr>
        </w:div>
        <w:div w:id="811674746">
          <w:marLeft w:val="0"/>
          <w:marRight w:val="0"/>
          <w:marTop w:val="0"/>
          <w:marBottom w:val="0"/>
          <w:divBdr>
            <w:top w:val="none" w:sz="0" w:space="0" w:color="auto"/>
            <w:left w:val="none" w:sz="0" w:space="0" w:color="auto"/>
            <w:bottom w:val="none" w:sz="0" w:space="0" w:color="auto"/>
            <w:right w:val="none" w:sz="0" w:space="0" w:color="auto"/>
          </w:divBdr>
        </w:div>
        <w:div w:id="811674754">
          <w:marLeft w:val="0"/>
          <w:marRight w:val="0"/>
          <w:marTop w:val="0"/>
          <w:marBottom w:val="0"/>
          <w:divBdr>
            <w:top w:val="none" w:sz="0" w:space="0" w:color="auto"/>
            <w:left w:val="none" w:sz="0" w:space="0" w:color="auto"/>
            <w:bottom w:val="none" w:sz="0" w:space="0" w:color="auto"/>
            <w:right w:val="none" w:sz="0" w:space="0" w:color="auto"/>
          </w:divBdr>
        </w:div>
        <w:div w:id="811674780">
          <w:marLeft w:val="0"/>
          <w:marRight w:val="0"/>
          <w:marTop w:val="0"/>
          <w:marBottom w:val="0"/>
          <w:divBdr>
            <w:top w:val="none" w:sz="0" w:space="0" w:color="auto"/>
            <w:left w:val="none" w:sz="0" w:space="0" w:color="auto"/>
            <w:bottom w:val="none" w:sz="0" w:space="0" w:color="auto"/>
            <w:right w:val="none" w:sz="0" w:space="0" w:color="auto"/>
          </w:divBdr>
        </w:div>
        <w:div w:id="811674788">
          <w:marLeft w:val="0"/>
          <w:marRight w:val="0"/>
          <w:marTop w:val="0"/>
          <w:marBottom w:val="0"/>
          <w:divBdr>
            <w:top w:val="none" w:sz="0" w:space="0" w:color="auto"/>
            <w:left w:val="none" w:sz="0" w:space="0" w:color="auto"/>
            <w:bottom w:val="none" w:sz="0" w:space="0" w:color="auto"/>
            <w:right w:val="none" w:sz="0" w:space="0" w:color="auto"/>
          </w:divBdr>
        </w:div>
      </w:divsChild>
    </w:div>
    <w:div w:id="811674787">
      <w:marLeft w:val="0"/>
      <w:marRight w:val="0"/>
      <w:marTop w:val="0"/>
      <w:marBottom w:val="0"/>
      <w:divBdr>
        <w:top w:val="none" w:sz="0" w:space="0" w:color="auto"/>
        <w:left w:val="none" w:sz="0" w:space="0" w:color="auto"/>
        <w:bottom w:val="none" w:sz="0" w:space="0" w:color="auto"/>
        <w:right w:val="none" w:sz="0" w:space="0" w:color="auto"/>
      </w:divBdr>
      <w:divsChild>
        <w:div w:id="811674761">
          <w:marLeft w:val="0"/>
          <w:marRight w:val="0"/>
          <w:marTop w:val="0"/>
          <w:marBottom w:val="0"/>
          <w:divBdr>
            <w:top w:val="none" w:sz="0" w:space="0" w:color="auto"/>
            <w:left w:val="none" w:sz="0" w:space="0" w:color="auto"/>
            <w:bottom w:val="none" w:sz="0" w:space="0" w:color="auto"/>
            <w:right w:val="none" w:sz="0" w:space="0" w:color="auto"/>
          </w:divBdr>
        </w:div>
        <w:div w:id="811674771">
          <w:marLeft w:val="0"/>
          <w:marRight w:val="0"/>
          <w:marTop w:val="0"/>
          <w:marBottom w:val="0"/>
          <w:divBdr>
            <w:top w:val="none" w:sz="0" w:space="0" w:color="auto"/>
            <w:left w:val="none" w:sz="0" w:space="0" w:color="auto"/>
            <w:bottom w:val="none" w:sz="0" w:space="0" w:color="auto"/>
            <w:right w:val="none" w:sz="0" w:space="0" w:color="auto"/>
          </w:divBdr>
        </w:div>
      </w:divsChild>
    </w:div>
    <w:div w:id="815924322">
      <w:bodyDiv w:val="1"/>
      <w:marLeft w:val="0"/>
      <w:marRight w:val="0"/>
      <w:marTop w:val="0"/>
      <w:marBottom w:val="0"/>
      <w:divBdr>
        <w:top w:val="none" w:sz="0" w:space="0" w:color="auto"/>
        <w:left w:val="none" w:sz="0" w:space="0" w:color="auto"/>
        <w:bottom w:val="none" w:sz="0" w:space="0" w:color="auto"/>
        <w:right w:val="none" w:sz="0" w:space="0" w:color="auto"/>
      </w:divBdr>
    </w:div>
    <w:div w:id="890579398">
      <w:bodyDiv w:val="1"/>
      <w:marLeft w:val="0"/>
      <w:marRight w:val="0"/>
      <w:marTop w:val="0"/>
      <w:marBottom w:val="0"/>
      <w:divBdr>
        <w:top w:val="none" w:sz="0" w:space="0" w:color="auto"/>
        <w:left w:val="none" w:sz="0" w:space="0" w:color="auto"/>
        <w:bottom w:val="none" w:sz="0" w:space="0" w:color="auto"/>
        <w:right w:val="none" w:sz="0" w:space="0" w:color="auto"/>
      </w:divBdr>
      <w:divsChild>
        <w:div w:id="1302541935">
          <w:marLeft w:val="0"/>
          <w:marRight w:val="0"/>
          <w:marTop w:val="0"/>
          <w:marBottom w:val="0"/>
          <w:divBdr>
            <w:top w:val="none" w:sz="0" w:space="0" w:color="auto"/>
            <w:left w:val="none" w:sz="0" w:space="0" w:color="auto"/>
            <w:bottom w:val="none" w:sz="0" w:space="0" w:color="auto"/>
            <w:right w:val="none" w:sz="0" w:space="0" w:color="auto"/>
          </w:divBdr>
        </w:div>
        <w:div w:id="1513640866">
          <w:marLeft w:val="0"/>
          <w:marRight w:val="0"/>
          <w:marTop w:val="0"/>
          <w:marBottom w:val="0"/>
          <w:divBdr>
            <w:top w:val="none" w:sz="0" w:space="0" w:color="auto"/>
            <w:left w:val="none" w:sz="0" w:space="0" w:color="auto"/>
            <w:bottom w:val="none" w:sz="0" w:space="0" w:color="auto"/>
            <w:right w:val="none" w:sz="0" w:space="0" w:color="auto"/>
          </w:divBdr>
        </w:div>
        <w:div w:id="369493476">
          <w:marLeft w:val="0"/>
          <w:marRight w:val="0"/>
          <w:marTop w:val="0"/>
          <w:marBottom w:val="0"/>
          <w:divBdr>
            <w:top w:val="none" w:sz="0" w:space="0" w:color="auto"/>
            <w:left w:val="none" w:sz="0" w:space="0" w:color="auto"/>
            <w:bottom w:val="none" w:sz="0" w:space="0" w:color="auto"/>
            <w:right w:val="none" w:sz="0" w:space="0" w:color="auto"/>
          </w:divBdr>
        </w:div>
        <w:div w:id="268004350">
          <w:marLeft w:val="0"/>
          <w:marRight w:val="0"/>
          <w:marTop w:val="0"/>
          <w:marBottom w:val="0"/>
          <w:divBdr>
            <w:top w:val="none" w:sz="0" w:space="0" w:color="auto"/>
            <w:left w:val="none" w:sz="0" w:space="0" w:color="auto"/>
            <w:bottom w:val="none" w:sz="0" w:space="0" w:color="auto"/>
            <w:right w:val="none" w:sz="0" w:space="0" w:color="auto"/>
          </w:divBdr>
        </w:div>
        <w:div w:id="456917843">
          <w:marLeft w:val="0"/>
          <w:marRight w:val="0"/>
          <w:marTop w:val="0"/>
          <w:marBottom w:val="0"/>
          <w:divBdr>
            <w:top w:val="none" w:sz="0" w:space="0" w:color="auto"/>
            <w:left w:val="none" w:sz="0" w:space="0" w:color="auto"/>
            <w:bottom w:val="none" w:sz="0" w:space="0" w:color="auto"/>
            <w:right w:val="none" w:sz="0" w:space="0" w:color="auto"/>
          </w:divBdr>
        </w:div>
        <w:div w:id="38751782">
          <w:marLeft w:val="0"/>
          <w:marRight w:val="0"/>
          <w:marTop w:val="0"/>
          <w:marBottom w:val="0"/>
          <w:divBdr>
            <w:top w:val="none" w:sz="0" w:space="0" w:color="auto"/>
            <w:left w:val="none" w:sz="0" w:space="0" w:color="auto"/>
            <w:bottom w:val="none" w:sz="0" w:space="0" w:color="auto"/>
            <w:right w:val="none" w:sz="0" w:space="0" w:color="auto"/>
          </w:divBdr>
        </w:div>
        <w:div w:id="547454854">
          <w:marLeft w:val="0"/>
          <w:marRight w:val="0"/>
          <w:marTop w:val="0"/>
          <w:marBottom w:val="0"/>
          <w:divBdr>
            <w:top w:val="none" w:sz="0" w:space="0" w:color="auto"/>
            <w:left w:val="none" w:sz="0" w:space="0" w:color="auto"/>
            <w:bottom w:val="none" w:sz="0" w:space="0" w:color="auto"/>
            <w:right w:val="none" w:sz="0" w:space="0" w:color="auto"/>
          </w:divBdr>
        </w:div>
        <w:div w:id="1472557317">
          <w:marLeft w:val="0"/>
          <w:marRight w:val="0"/>
          <w:marTop w:val="0"/>
          <w:marBottom w:val="0"/>
          <w:divBdr>
            <w:top w:val="none" w:sz="0" w:space="0" w:color="auto"/>
            <w:left w:val="none" w:sz="0" w:space="0" w:color="auto"/>
            <w:bottom w:val="none" w:sz="0" w:space="0" w:color="auto"/>
            <w:right w:val="none" w:sz="0" w:space="0" w:color="auto"/>
          </w:divBdr>
        </w:div>
        <w:div w:id="30501656">
          <w:marLeft w:val="0"/>
          <w:marRight w:val="0"/>
          <w:marTop w:val="0"/>
          <w:marBottom w:val="0"/>
          <w:divBdr>
            <w:top w:val="none" w:sz="0" w:space="0" w:color="auto"/>
            <w:left w:val="none" w:sz="0" w:space="0" w:color="auto"/>
            <w:bottom w:val="none" w:sz="0" w:space="0" w:color="auto"/>
            <w:right w:val="none" w:sz="0" w:space="0" w:color="auto"/>
          </w:divBdr>
        </w:div>
        <w:div w:id="611938501">
          <w:marLeft w:val="0"/>
          <w:marRight w:val="0"/>
          <w:marTop w:val="0"/>
          <w:marBottom w:val="0"/>
          <w:divBdr>
            <w:top w:val="none" w:sz="0" w:space="0" w:color="auto"/>
            <w:left w:val="none" w:sz="0" w:space="0" w:color="auto"/>
            <w:bottom w:val="none" w:sz="0" w:space="0" w:color="auto"/>
            <w:right w:val="none" w:sz="0" w:space="0" w:color="auto"/>
          </w:divBdr>
        </w:div>
        <w:div w:id="1795369676">
          <w:marLeft w:val="0"/>
          <w:marRight w:val="0"/>
          <w:marTop w:val="0"/>
          <w:marBottom w:val="0"/>
          <w:divBdr>
            <w:top w:val="none" w:sz="0" w:space="0" w:color="auto"/>
            <w:left w:val="none" w:sz="0" w:space="0" w:color="auto"/>
            <w:bottom w:val="none" w:sz="0" w:space="0" w:color="auto"/>
            <w:right w:val="none" w:sz="0" w:space="0" w:color="auto"/>
          </w:divBdr>
        </w:div>
        <w:div w:id="1970161369">
          <w:marLeft w:val="0"/>
          <w:marRight w:val="0"/>
          <w:marTop w:val="0"/>
          <w:marBottom w:val="0"/>
          <w:divBdr>
            <w:top w:val="none" w:sz="0" w:space="0" w:color="auto"/>
            <w:left w:val="none" w:sz="0" w:space="0" w:color="auto"/>
            <w:bottom w:val="none" w:sz="0" w:space="0" w:color="auto"/>
            <w:right w:val="none" w:sz="0" w:space="0" w:color="auto"/>
          </w:divBdr>
        </w:div>
        <w:div w:id="93402925">
          <w:marLeft w:val="0"/>
          <w:marRight w:val="0"/>
          <w:marTop w:val="0"/>
          <w:marBottom w:val="0"/>
          <w:divBdr>
            <w:top w:val="none" w:sz="0" w:space="0" w:color="auto"/>
            <w:left w:val="none" w:sz="0" w:space="0" w:color="auto"/>
            <w:bottom w:val="none" w:sz="0" w:space="0" w:color="auto"/>
            <w:right w:val="none" w:sz="0" w:space="0" w:color="auto"/>
          </w:divBdr>
        </w:div>
        <w:div w:id="1105033489">
          <w:marLeft w:val="0"/>
          <w:marRight w:val="0"/>
          <w:marTop w:val="0"/>
          <w:marBottom w:val="0"/>
          <w:divBdr>
            <w:top w:val="none" w:sz="0" w:space="0" w:color="auto"/>
            <w:left w:val="none" w:sz="0" w:space="0" w:color="auto"/>
            <w:bottom w:val="none" w:sz="0" w:space="0" w:color="auto"/>
            <w:right w:val="none" w:sz="0" w:space="0" w:color="auto"/>
          </w:divBdr>
        </w:div>
      </w:divsChild>
    </w:div>
    <w:div w:id="916867709">
      <w:bodyDiv w:val="1"/>
      <w:marLeft w:val="0"/>
      <w:marRight w:val="0"/>
      <w:marTop w:val="0"/>
      <w:marBottom w:val="0"/>
      <w:divBdr>
        <w:top w:val="none" w:sz="0" w:space="0" w:color="auto"/>
        <w:left w:val="none" w:sz="0" w:space="0" w:color="auto"/>
        <w:bottom w:val="none" w:sz="0" w:space="0" w:color="auto"/>
        <w:right w:val="none" w:sz="0" w:space="0" w:color="auto"/>
      </w:divBdr>
    </w:div>
    <w:div w:id="919631723">
      <w:bodyDiv w:val="1"/>
      <w:marLeft w:val="0"/>
      <w:marRight w:val="0"/>
      <w:marTop w:val="0"/>
      <w:marBottom w:val="0"/>
      <w:divBdr>
        <w:top w:val="none" w:sz="0" w:space="0" w:color="auto"/>
        <w:left w:val="none" w:sz="0" w:space="0" w:color="auto"/>
        <w:bottom w:val="none" w:sz="0" w:space="0" w:color="auto"/>
        <w:right w:val="none" w:sz="0" w:space="0" w:color="auto"/>
      </w:divBdr>
    </w:div>
    <w:div w:id="925959602">
      <w:bodyDiv w:val="1"/>
      <w:marLeft w:val="0"/>
      <w:marRight w:val="0"/>
      <w:marTop w:val="0"/>
      <w:marBottom w:val="0"/>
      <w:divBdr>
        <w:top w:val="none" w:sz="0" w:space="0" w:color="auto"/>
        <w:left w:val="none" w:sz="0" w:space="0" w:color="auto"/>
        <w:bottom w:val="none" w:sz="0" w:space="0" w:color="auto"/>
        <w:right w:val="none" w:sz="0" w:space="0" w:color="auto"/>
      </w:divBdr>
      <w:divsChild>
        <w:div w:id="2103990897">
          <w:marLeft w:val="0"/>
          <w:marRight w:val="0"/>
          <w:marTop w:val="0"/>
          <w:marBottom w:val="0"/>
          <w:divBdr>
            <w:top w:val="none" w:sz="0" w:space="0" w:color="auto"/>
            <w:left w:val="none" w:sz="0" w:space="0" w:color="auto"/>
            <w:bottom w:val="none" w:sz="0" w:space="0" w:color="auto"/>
            <w:right w:val="none" w:sz="0" w:space="0" w:color="auto"/>
          </w:divBdr>
        </w:div>
      </w:divsChild>
    </w:div>
    <w:div w:id="948708543">
      <w:bodyDiv w:val="1"/>
      <w:marLeft w:val="0"/>
      <w:marRight w:val="0"/>
      <w:marTop w:val="0"/>
      <w:marBottom w:val="0"/>
      <w:divBdr>
        <w:top w:val="none" w:sz="0" w:space="0" w:color="auto"/>
        <w:left w:val="none" w:sz="0" w:space="0" w:color="auto"/>
        <w:bottom w:val="none" w:sz="0" w:space="0" w:color="auto"/>
        <w:right w:val="none" w:sz="0" w:space="0" w:color="auto"/>
      </w:divBdr>
      <w:divsChild>
        <w:div w:id="796335343">
          <w:marLeft w:val="0"/>
          <w:marRight w:val="0"/>
          <w:marTop w:val="0"/>
          <w:marBottom w:val="0"/>
          <w:divBdr>
            <w:top w:val="none" w:sz="0" w:space="0" w:color="auto"/>
            <w:left w:val="none" w:sz="0" w:space="0" w:color="auto"/>
            <w:bottom w:val="none" w:sz="0" w:space="0" w:color="auto"/>
            <w:right w:val="none" w:sz="0" w:space="0" w:color="auto"/>
          </w:divBdr>
        </w:div>
        <w:div w:id="200099331">
          <w:marLeft w:val="0"/>
          <w:marRight w:val="0"/>
          <w:marTop w:val="0"/>
          <w:marBottom w:val="0"/>
          <w:divBdr>
            <w:top w:val="none" w:sz="0" w:space="0" w:color="auto"/>
            <w:left w:val="none" w:sz="0" w:space="0" w:color="auto"/>
            <w:bottom w:val="none" w:sz="0" w:space="0" w:color="auto"/>
            <w:right w:val="none" w:sz="0" w:space="0" w:color="auto"/>
          </w:divBdr>
        </w:div>
        <w:div w:id="1930848030">
          <w:marLeft w:val="0"/>
          <w:marRight w:val="0"/>
          <w:marTop w:val="0"/>
          <w:marBottom w:val="0"/>
          <w:divBdr>
            <w:top w:val="none" w:sz="0" w:space="0" w:color="auto"/>
            <w:left w:val="none" w:sz="0" w:space="0" w:color="auto"/>
            <w:bottom w:val="none" w:sz="0" w:space="0" w:color="auto"/>
            <w:right w:val="none" w:sz="0" w:space="0" w:color="auto"/>
          </w:divBdr>
        </w:div>
        <w:div w:id="583148664">
          <w:marLeft w:val="0"/>
          <w:marRight w:val="0"/>
          <w:marTop w:val="0"/>
          <w:marBottom w:val="0"/>
          <w:divBdr>
            <w:top w:val="none" w:sz="0" w:space="0" w:color="auto"/>
            <w:left w:val="none" w:sz="0" w:space="0" w:color="auto"/>
            <w:bottom w:val="none" w:sz="0" w:space="0" w:color="auto"/>
            <w:right w:val="none" w:sz="0" w:space="0" w:color="auto"/>
          </w:divBdr>
        </w:div>
        <w:div w:id="548490326">
          <w:marLeft w:val="0"/>
          <w:marRight w:val="0"/>
          <w:marTop w:val="0"/>
          <w:marBottom w:val="0"/>
          <w:divBdr>
            <w:top w:val="none" w:sz="0" w:space="0" w:color="auto"/>
            <w:left w:val="none" w:sz="0" w:space="0" w:color="auto"/>
            <w:bottom w:val="none" w:sz="0" w:space="0" w:color="auto"/>
            <w:right w:val="none" w:sz="0" w:space="0" w:color="auto"/>
          </w:divBdr>
        </w:div>
        <w:div w:id="572856546">
          <w:marLeft w:val="0"/>
          <w:marRight w:val="0"/>
          <w:marTop w:val="0"/>
          <w:marBottom w:val="0"/>
          <w:divBdr>
            <w:top w:val="none" w:sz="0" w:space="0" w:color="auto"/>
            <w:left w:val="none" w:sz="0" w:space="0" w:color="auto"/>
            <w:bottom w:val="none" w:sz="0" w:space="0" w:color="auto"/>
            <w:right w:val="none" w:sz="0" w:space="0" w:color="auto"/>
          </w:divBdr>
        </w:div>
        <w:div w:id="351610132">
          <w:marLeft w:val="0"/>
          <w:marRight w:val="0"/>
          <w:marTop w:val="0"/>
          <w:marBottom w:val="0"/>
          <w:divBdr>
            <w:top w:val="none" w:sz="0" w:space="0" w:color="auto"/>
            <w:left w:val="none" w:sz="0" w:space="0" w:color="auto"/>
            <w:bottom w:val="none" w:sz="0" w:space="0" w:color="auto"/>
            <w:right w:val="none" w:sz="0" w:space="0" w:color="auto"/>
          </w:divBdr>
        </w:div>
        <w:div w:id="139083321">
          <w:marLeft w:val="0"/>
          <w:marRight w:val="0"/>
          <w:marTop w:val="0"/>
          <w:marBottom w:val="0"/>
          <w:divBdr>
            <w:top w:val="none" w:sz="0" w:space="0" w:color="auto"/>
            <w:left w:val="none" w:sz="0" w:space="0" w:color="auto"/>
            <w:bottom w:val="none" w:sz="0" w:space="0" w:color="auto"/>
            <w:right w:val="none" w:sz="0" w:space="0" w:color="auto"/>
          </w:divBdr>
        </w:div>
        <w:div w:id="815534840">
          <w:marLeft w:val="0"/>
          <w:marRight w:val="0"/>
          <w:marTop w:val="0"/>
          <w:marBottom w:val="0"/>
          <w:divBdr>
            <w:top w:val="none" w:sz="0" w:space="0" w:color="auto"/>
            <w:left w:val="none" w:sz="0" w:space="0" w:color="auto"/>
            <w:bottom w:val="none" w:sz="0" w:space="0" w:color="auto"/>
            <w:right w:val="none" w:sz="0" w:space="0" w:color="auto"/>
          </w:divBdr>
        </w:div>
      </w:divsChild>
    </w:div>
    <w:div w:id="978460684">
      <w:bodyDiv w:val="1"/>
      <w:marLeft w:val="0"/>
      <w:marRight w:val="0"/>
      <w:marTop w:val="0"/>
      <w:marBottom w:val="0"/>
      <w:divBdr>
        <w:top w:val="none" w:sz="0" w:space="0" w:color="auto"/>
        <w:left w:val="none" w:sz="0" w:space="0" w:color="auto"/>
        <w:bottom w:val="none" w:sz="0" w:space="0" w:color="auto"/>
        <w:right w:val="none" w:sz="0" w:space="0" w:color="auto"/>
      </w:divBdr>
    </w:div>
    <w:div w:id="998311784">
      <w:bodyDiv w:val="1"/>
      <w:marLeft w:val="0"/>
      <w:marRight w:val="0"/>
      <w:marTop w:val="0"/>
      <w:marBottom w:val="0"/>
      <w:divBdr>
        <w:top w:val="none" w:sz="0" w:space="0" w:color="auto"/>
        <w:left w:val="none" w:sz="0" w:space="0" w:color="auto"/>
        <w:bottom w:val="none" w:sz="0" w:space="0" w:color="auto"/>
        <w:right w:val="none" w:sz="0" w:space="0" w:color="auto"/>
      </w:divBdr>
      <w:divsChild>
        <w:div w:id="1169178023">
          <w:marLeft w:val="0"/>
          <w:marRight w:val="0"/>
          <w:marTop w:val="0"/>
          <w:marBottom w:val="0"/>
          <w:divBdr>
            <w:top w:val="none" w:sz="0" w:space="0" w:color="auto"/>
            <w:left w:val="none" w:sz="0" w:space="0" w:color="auto"/>
            <w:bottom w:val="none" w:sz="0" w:space="0" w:color="auto"/>
            <w:right w:val="none" w:sz="0" w:space="0" w:color="auto"/>
          </w:divBdr>
          <w:divsChild>
            <w:div w:id="16128661">
              <w:marLeft w:val="0"/>
              <w:marRight w:val="0"/>
              <w:marTop w:val="0"/>
              <w:marBottom w:val="0"/>
              <w:divBdr>
                <w:top w:val="none" w:sz="0" w:space="0" w:color="auto"/>
                <w:left w:val="none" w:sz="0" w:space="0" w:color="auto"/>
                <w:bottom w:val="none" w:sz="0" w:space="0" w:color="auto"/>
                <w:right w:val="none" w:sz="0" w:space="0" w:color="auto"/>
              </w:divBdr>
              <w:divsChild>
                <w:div w:id="1256740990">
                  <w:marLeft w:val="0"/>
                  <w:marRight w:val="0"/>
                  <w:marTop w:val="0"/>
                  <w:marBottom w:val="0"/>
                  <w:divBdr>
                    <w:top w:val="none" w:sz="0" w:space="0" w:color="auto"/>
                    <w:left w:val="none" w:sz="0" w:space="0" w:color="auto"/>
                    <w:bottom w:val="none" w:sz="0" w:space="0" w:color="auto"/>
                    <w:right w:val="none" w:sz="0" w:space="0" w:color="auto"/>
                  </w:divBdr>
                  <w:divsChild>
                    <w:div w:id="212933132">
                      <w:marLeft w:val="0"/>
                      <w:marRight w:val="0"/>
                      <w:marTop w:val="0"/>
                      <w:marBottom w:val="0"/>
                      <w:divBdr>
                        <w:top w:val="none" w:sz="0" w:space="0" w:color="auto"/>
                        <w:left w:val="none" w:sz="0" w:space="0" w:color="auto"/>
                        <w:bottom w:val="none" w:sz="0" w:space="0" w:color="auto"/>
                        <w:right w:val="none" w:sz="0" w:space="0" w:color="auto"/>
                      </w:divBdr>
                      <w:divsChild>
                        <w:div w:id="101608709">
                          <w:marLeft w:val="0"/>
                          <w:marRight w:val="0"/>
                          <w:marTop w:val="0"/>
                          <w:marBottom w:val="0"/>
                          <w:divBdr>
                            <w:top w:val="none" w:sz="0" w:space="0" w:color="auto"/>
                            <w:left w:val="none" w:sz="0" w:space="0" w:color="auto"/>
                            <w:bottom w:val="none" w:sz="0" w:space="0" w:color="auto"/>
                            <w:right w:val="none" w:sz="0" w:space="0" w:color="auto"/>
                          </w:divBdr>
                          <w:divsChild>
                            <w:div w:id="1660110236">
                              <w:marLeft w:val="0"/>
                              <w:marRight w:val="0"/>
                              <w:marTop w:val="0"/>
                              <w:marBottom w:val="0"/>
                              <w:divBdr>
                                <w:top w:val="none" w:sz="0" w:space="0" w:color="auto"/>
                                <w:left w:val="none" w:sz="0" w:space="0" w:color="auto"/>
                                <w:bottom w:val="none" w:sz="0" w:space="0" w:color="auto"/>
                                <w:right w:val="none" w:sz="0" w:space="0" w:color="auto"/>
                              </w:divBdr>
                              <w:divsChild>
                                <w:div w:id="1847674487">
                                  <w:marLeft w:val="0"/>
                                  <w:marRight w:val="0"/>
                                  <w:marTop w:val="0"/>
                                  <w:marBottom w:val="0"/>
                                  <w:divBdr>
                                    <w:top w:val="none" w:sz="0" w:space="0" w:color="auto"/>
                                    <w:left w:val="none" w:sz="0" w:space="0" w:color="auto"/>
                                    <w:bottom w:val="none" w:sz="0" w:space="0" w:color="auto"/>
                                    <w:right w:val="none" w:sz="0" w:space="0" w:color="auto"/>
                                  </w:divBdr>
                                  <w:divsChild>
                                    <w:div w:id="1901361016">
                                      <w:marLeft w:val="0"/>
                                      <w:marRight w:val="0"/>
                                      <w:marTop w:val="0"/>
                                      <w:marBottom w:val="0"/>
                                      <w:divBdr>
                                        <w:top w:val="none" w:sz="0" w:space="0" w:color="auto"/>
                                        <w:left w:val="none" w:sz="0" w:space="0" w:color="auto"/>
                                        <w:bottom w:val="none" w:sz="0" w:space="0" w:color="auto"/>
                                        <w:right w:val="none" w:sz="0" w:space="0" w:color="auto"/>
                                      </w:divBdr>
                                      <w:divsChild>
                                        <w:div w:id="1433158927">
                                          <w:marLeft w:val="0"/>
                                          <w:marRight w:val="0"/>
                                          <w:marTop w:val="0"/>
                                          <w:marBottom w:val="0"/>
                                          <w:divBdr>
                                            <w:top w:val="none" w:sz="0" w:space="0" w:color="auto"/>
                                            <w:left w:val="none" w:sz="0" w:space="0" w:color="auto"/>
                                            <w:bottom w:val="none" w:sz="0" w:space="0" w:color="auto"/>
                                            <w:right w:val="none" w:sz="0" w:space="0" w:color="auto"/>
                                          </w:divBdr>
                                          <w:divsChild>
                                            <w:div w:id="900600695">
                                              <w:marLeft w:val="0"/>
                                              <w:marRight w:val="0"/>
                                              <w:marTop w:val="0"/>
                                              <w:marBottom w:val="0"/>
                                              <w:divBdr>
                                                <w:top w:val="none" w:sz="0" w:space="0" w:color="auto"/>
                                                <w:left w:val="none" w:sz="0" w:space="0" w:color="auto"/>
                                                <w:bottom w:val="none" w:sz="0" w:space="0" w:color="auto"/>
                                                <w:right w:val="none" w:sz="0" w:space="0" w:color="auto"/>
                                              </w:divBdr>
                                              <w:divsChild>
                                                <w:div w:id="1521890389">
                                                  <w:marLeft w:val="15"/>
                                                  <w:marRight w:val="15"/>
                                                  <w:marTop w:val="15"/>
                                                  <w:marBottom w:val="15"/>
                                                  <w:divBdr>
                                                    <w:top w:val="single" w:sz="6" w:space="2" w:color="4D90FE"/>
                                                    <w:left w:val="single" w:sz="6" w:space="2" w:color="4D90FE"/>
                                                    <w:bottom w:val="single" w:sz="6" w:space="2" w:color="4D90FE"/>
                                                    <w:right w:val="single" w:sz="6" w:space="0" w:color="4D90FE"/>
                                                  </w:divBdr>
                                                  <w:divsChild>
                                                    <w:div w:id="1249996253">
                                                      <w:marLeft w:val="0"/>
                                                      <w:marRight w:val="0"/>
                                                      <w:marTop w:val="0"/>
                                                      <w:marBottom w:val="0"/>
                                                      <w:divBdr>
                                                        <w:top w:val="none" w:sz="0" w:space="0" w:color="auto"/>
                                                        <w:left w:val="none" w:sz="0" w:space="0" w:color="auto"/>
                                                        <w:bottom w:val="none" w:sz="0" w:space="0" w:color="auto"/>
                                                        <w:right w:val="none" w:sz="0" w:space="0" w:color="auto"/>
                                                      </w:divBdr>
                                                      <w:divsChild>
                                                        <w:div w:id="1816028859">
                                                          <w:marLeft w:val="0"/>
                                                          <w:marRight w:val="0"/>
                                                          <w:marTop w:val="0"/>
                                                          <w:marBottom w:val="0"/>
                                                          <w:divBdr>
                                                            <w:top w:val="none" w:sz="0" w:space="0" w:color="auto"/>
                                                            <w:left w:val="none" w:sz="0" w:space="0" w:color="auto"/>
                                                            <w:bottom w:val="none" w:sz="0" w:space="0" w:color="auto"/>
                                                            <w:right w:val="none" w:sz="0" w:space="0" w:color="auto"/>
                                                          </w:divBdr>
                                                          <w:divsChild>
                                                            <w:div w:id="1052390216">
                                                              <w:marLeft w:val="0"/>
                                                              <w:marRight w:val="0"/>
                                                              <w:marTop w:val="0"/>
                                                              <w:marBottom w:val="0"/>
                                                              <w:divBdr>
                                                                <w:top w:val="none" w:sz="0" w:space="0" w:color="auto"/>
                                                                <w:left w:val="none" w:sz="0" w:space="0" w:color="auto"/>
                                                                <w:bottom w:val="none" w:sz="0" w:space="0" w:color="auto"/>
                                                                <w:right w:val="none" w:sz="0" w:space="0" w:color="auto"/>
                                                              </w:divBdr>
                                                              <w:divsChild>
                                                                <w:div w:id="90519100">
                                                                  <w:marLeft w:val="0"/>
                                                                  <w:marRight w:val="0"/>
                                                                  <w:marTop w:val="0"/>
                                                                  <w:marBottom w:val="0"/>
                                                                  <w:divBdr>
                                                                    <w:top w:val="none" w:sz="0" w:space="0" w:color="auto"/>
                                                                    <w:left w:val="none" w:sz="0" w:space="0" w:color="auto"/>
                                                                    <w:bottom w:val="none" w:sz="0" w:space="0" w:color="auto"/>
                                                                    <w:right w:val="none" w:sz="0" w:space="0" w:color="auto"/>
                                                                  </w:divBdr>
                                                                  <w:divsChild>
                                                                    <w:div w:id="1056709771">
                                                                      <w:marLeft w:val="0"/>
                                                                      <w:marRight w:val="0"/>
                                                                      <w:marTop w:val="0"/>
                                                                      <w:marBottom w:val="0"/>
                                                                      <w:divBdr>
                                                                        <w:top w:val="none" w:sz="0" w:space="0" w:color="auto"/>
                                                                        <w:left w:val="none" w:sz="0" w:space="0" w:color="auto"/>
                                                                        <w:bottom w:val="none" w:sz="0" w:space="0" w:color="auto"/>
                                                                        <w:right w:val="none" w:sz="0" w:space="0" w:color="auto"/>
                                                                      </w:divBdr>
                                                                      <w:divsChild>
                                                                        <w:div w:id="873999271">
                                                                          <w:marLeft w:val="0"/>
                                                                          <w:marRight w:val="0"/>
                                                                          <w:marTop w:val="0"/>
                                                                          <w:marBottom w:val="0"/>
                                                                          <w:divBdr>
                                                                            <w:top w:val="none" w:sz="0" w:space="0" w:color="auto"/>
                                                                            <w:left w:val="none" w:sz="0" w:space="0" w:color="auto"/>
                                                                            <w:bottom w:val="none" w:sz="0" w:space="0" w:color="auto"/>
                                                                            <w:right w:val="none" w:sz="0" w:space="0" w:color="auto"/>
                                                                          </w:divBdr>
                                                                          <w:divsChild>
                                                                            <w:div w:id="322582870">
                                                                              <w:marLeft w:val="0"/>
                                                                              <w:marRight w:val="0"/>
                                                                              <w:marTop w:val="0"/>
                                                                              <w:marBottom w:val="0"/>
                                                                              <w:divBdr>
                                                                                <w:top w:val="none" w:sz="0" w:space="0" w:color="auto"/>
                                                                                <w:left w:val="none" w:sz="0" w:space="0" w:color="auto"/>
                                                                                <w:bottom w:val="none" w:sz="0" w:space="0" w:color="auto"/>
                                                                                <w:right w:val="none" w:sz="0" w:space="0" w:color="auto"/>
                                                                              </w:divBdr>
                                                                              <w:divsChild>
                                                                                <w:div w:id="1241064781">
                                                                                  <w:marLeft w:val="0"/>
                                                                                  <w:marRight w:val="0"/>
                                                                                  <w:marTop w:val="0"/>
                                                                                  <w:marBottom w:val="0"/>
                                                                                  <w:divBdr>
                                                                                    <w:top w:val="none" w:sz="0" w:space="0" w:color="auto"/>
                                                                                    <w:left w:val="none" w:sz="0" w:space="0" w:color="auto"/>
                                                                                    <w:bottom w:val="none" w:sz="0" w:space="0" w:color="auto"/>
                                                                                    <w:right w:val="none" w:sz="0" w:space="0" w:color="auto"/>
                                                                                  </w:divBdr>
                                                                                  <w:divsChild>
                                                                                    <w:div w:id="1281186791">
                                                                                      <w:marLeft w:val="0"/>
                                                                                      <w:marRight w:val="0"/>
                                                                                      <w:marTop w:val="0"/>
                                                                                      <w:marBottom w:val="0"/>
                                                                                      <w:divBdr>
                                                                                        <w:top w:val="none" w:sz="0" w:space="0" w:color="auto"/>
                                                                                        <w:left w:val="none" w:sz="0" w:space="0" w:color="auto"/>
                                                                                        <w:bottom w:val="none" w:sz="0" w:space="0" w:color="auto"/>
                                                                                        <w:right w:val="none" w:sz="0" w:space="0" w:color="auto"/>
                                                                                      </w:divBdr>
                                                                                      <w:divsChild>
                                                                                        <w:div w:id="549339202">
                                                                                          <w:marLeft w:val="0"/>
                                                                                          <w:marRight w:val="60"/>
                                                                                          <w:marTop w:val="0"/>
                                                                                          <w:marBottom w:val="0"/>
                                                                                          <w:divBdr>
                                                                                            <w:top w:val="none" w:sz="0" w:space="0" w:color="auto"/>
                                                                                            <w:left w:val="none" w:sz="0" w:space="0" w:color="auto"/>
                                                                                            <w:bottom w:val="none" w:sz="0" w:space="0" w:color="auto"/>
                                                                                            <w:right w:val="none" w:sz="0" w:space="0" w:color="auto"/>
                                                                                          </w:divBdr>
                                                                                          <w:divsChild>
                                                                                            <w:div w:id="249895011">
                                                                                              <w:marLeft w:val="0"/>
                                                                                              <w:marRight w:val="120"/>
                                                                                              <w:marTop w:val="0"/>
                                                                                              <w:marBottom w:val="150"/>
                                                                                              <w:divBdr>
                                                                                                <w:top w:val="single" w:sz="2" w:space="0" w:color="EFEFEF"/>
                                                                                                <w:left w:val="single" w:sz="6" w:space="0" w:color="EFEFEF"/>
                                                                                                <w:bottom w:val="single" w:sz="6" w:space="0" w:color="E2E2E2"/>
                                                                                                <w:right w:val="single" w:sz="6" w:space="0" w:color="EFEFEF"/>
                                                                                              </w:divBdr>
                                                                                              <w:divsChild>
                                                                                                <w:div w:id="845244724">
                                                                                                  <w:marLeft w:val="0"/>
                                                                                                  <w:marRight w:val="0"/>
                                                                                                  <w:marTop w:val="0"/>
                                                                                                  <w:marBottom w:val="0"/>
                                                                                                  <w:divBdr>
                                                                                                    <w:top w:val="none" w:sz="0" w:space="0" w:color="auto"/>
                                                                                                    <w:left w:val="none" w:sz="0" w:space="0" w:color="auto"/>
                                                                                                    <w:bottom w:val="none" w:sz="0" w:space="0" w:color="auto"/>
                                                                                                    <w:right w:val="none" w:sz="0" w:space="0" w:color="auto"/>
                                                                                                  </w:divBdr>
                                                                                                  <w:divsChild>
                                                                                                    <w:div w:id="1651014532">
                                                                                                      <w:marLeft w:val="0"/>
                                                                                                      <w:marRight w:val="0"/>
                                                                                                      <w:marTop w:val="0"/>
                                                                                                      <w:marBottom w:val="0"/>
                                                                                                      <w:divBdr>
                                                                                                        <w:top w:val="none" w:sz="0" w:space="0" w:color="auto"/>
                                                                                                        <w:left w:val="none" w:sz="0" w:space="0" w:color="auto"/>
                                                                                                        <w:bottom w:val="none" w:sz="0" w:space="0" w:color="auto"/>
                                                                                                        <w:right w:val="none" w:sz="0" w:space="0" w:color="auto"/>
                                                                                                      </w:divBdr>
                                                                                                      <w:divsChild>
                                                                                                        <w:div w:id="8614">
                                                                                                          <w:marLeft w:val="0"/>
                                                                                                          <w:marRight w:val="0"/>
                                                                                                          <w:marTop w:val="0"/>
                                                                                                          <w:marBottom w:val="0"/>
                                                                                                          <w:divBdr>
                                                                                                            <w:top w:val="none" w:sz="0" w:space="0" w:color="auto"/>
                                                                                                            <w:left w:val="none" w:sz="0" w:space="0" w:color="auto"/>
                                                                                                            <w:bottom w:val="none" w:sz="0" w:space="0" w:color="auto"/>
                                                                                                            <w:right w:val="none" w:sz="0" w:space="0" w:color="auto"/>
                                                                                                          </w:divBdr>
                                                                                                          <w:divsChild>
                                                                                                            <w:div w:id="1582254962">
                                                                                                              <w:marLeft w:val="0"/>
                                                                                                              <w:marRight w:val="0"/>
                                                                                                              <w:marTop w:val="0"/>
                                                                                                              <w:marBottom w:val="0"/>
                                                                                                              <w:divBdr>
                                                                                                                <w:top w:val="none" w:sz="0" w:space="0" w:color="auto"/>
                                                                                                                <w:left w:val="none" w:sz="0" w:space="0" w:color="auto"/>
                                                                                                                <w:bottom w:val="none" w:sz="0" w:space="0" w:color="auto"/>
                                                                                                                <w:right w:val="none" w:sz="0" w:space="0" w:color="auto"/>
                                                                                                              </w:divBdr>
                                                                                                              <w:divsChild>
                                                                                                                <w:div w:id="2094812001">
                                                                                                                  <w:marLeft w:val="0"/>
                                                                                                                  <w:marRight w:val="0"/>
                                                                                                                  <w:marTop w:val="0"/>
                                                                                                                  <w:marBottom w:val="0"/>
                                                                                                                  <w:divBdr>
                                                                                                                    <w:top w:val="none" w:sz="0" w:space="4" w:color="auto"/>
                                                                                                                    <w:left w:val="none" w:sz="0" w:space="0" w:color="auto"/>
                                                                                                                    <w:bottom w:val="none" w:sz="0" w:space="4" w:color="auto"/>
                                                                                                                    <w:right w:val="none" w:sz="0" w:space="0" w:color="auto"/>
                                                                                                                  </w:divBdr>
                                                                                                                  <w:divsChild>
                                                                                                                    <w:div w:id="2091390200">
                                                                                                                      <w:marLeft w:val="0"/>
                                                                                                                      <w:marRight w:val="0"/>
                                                                                                                      <w:marTop w:val="0"/>
                                                                                                                      <w:marBottom w:val="0"/>
                                                                                                                      <w:divBdr>
                                                                                                                        <w:top w:val="none" w:sz="0" w:space="0" w:color="auto"/>
                                                                                                                        <w:left w:val="none" w:sz="0" w:space="0" w:color="auto"/>
                                                                                                                        <w:bottom w:val="none" w:sz="0" w:space="0" w:color="auto"/>
                                                                                                                        <w:right w:val="none" w:sz="0" w:space="0" w:color="auto"/>
                                                                                                                      </w:divBdr>
                                                                                                                      <w:divsChild>
                                                                                                                        <w:div w:id="347292580">
                                                                                                                          <w:marLeft w:val="225"/>
                                                                                                                          <w:marRight w:val="225"/>
                                                                                                                          <w:marTop w:val="75"/>
                                                                                                                          <w:marBottom w:val="75"/>
                                                                                                                          <w:divBdr>
                                                                                                                            <w:top w:val="none" w:sz="0" w:space="0" w:color="auto"/>
                                                                                                                            <w:left w:val="none" w:sz="0" w:space="0" w:color="auto"/>
                                                                                                                            <w:bottom w:val="none" w:sz="0" w:space="0" w:color="auto"/>
                                                                                                                            <w:right w:val="none" w:sz="0" w:space="0" w:color="auto"/>
                                                                                                                          </w:divBdr>
                                                                                                                          <w:divsChild>
                                                                                                                            <w:div w:id="1409619420">
                                                                                                                              <w:marLeft w:val="0"/>
                                                                                                                              <w:marRight w:val="0"/>
                                                                                                                              <w:marTop w:val="0"/>
                                                                                                                              <w:marBottom w:val="0"/>
                                                                                                                              <w:divBdr>
                                                                                                                                <w:top w:val="single" w:sz="6" w:space="0" w:color="auto"/>
                                                                                                                                <w:left w:val="single" w:sz="6" w:space="0" w:color="auto"/>
                                                                                                                                <w:bottom w:val="single" w:sz="6" w:space="0" w:color="auto"/>
                                                                                                                                <w:right w:val="single" w:sz="6" w:space="0" w:color="auto"/>
                                                                                                                              </w:divBdr>
                                                                                                                              <w:divsChild>
                                                                                                                                <w:div w:id="1764839285">
                                                                                                                                  <w:marLeft w:val="0"/>
                                                                                                                                  <w:marRight w:val="0"/>
                                                                                                                                  <w:marTop w:val="0"/>
                                                                                                                                  <w:marBottom w:val="0"/>
                                                                                                                                  <w:divBdr>
                                                                                                                                    <w:top w:val="none" w:sz="0" w:space="0" w:color="auto"/>
                                                                                                                                    <w:left w:val="none" w:sz="0" w:space="0" w:color="auto"/>
                                                                                                                                    <w:bottom w:val="none" w:sz="0" w:space="0" w:color="auto"/>
                                                                                                                                    <w:right w:val="none" w:sz="0" w:space="0" w:color="auto"/>
                                                                                                                                  </w:divBdr>
                                                                                                                                  <w:divsChild>
                                                                                                                                    <w:div w:id="543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85252">
      <w:bodyDiv w:val="1"/>
      <w:marLeft w:val="0"/>
      <w:marRight w:val="0"/>
      <w:marTop w:val="0"/>
      <w:marBottom w:val="0"/>
      <w:divBdr>
        <w:top w:val="none" w:sz="0" w:space="0" w:color="auto"/>
        <w:left w:val="none" w:sz="0" w:space="0" w:color="auto"/>
        <w:bottom w:val="none" w:sz="0" w:space="0" w:color="auto"/>
        <w:right w:val="none" w:sz="0" w:space="0" w:color="auto"/>
      </w:divBdr>
    </w:div>
    <w:div w:id="1150711322">
      <w:bodyDiv w:val="1"/>
      <w:marLeft w:val="0"/>
      <w:marRight w:val="0"/>
      <w:marTop w:val="0"/>
      <w:marBottom w:val="0"/>
      <w:divBdr>
        <w:top w:val="none" w:sz="0" w:space="0" w:color="auto"/>
        <w:left w:val="none" w:sz="0" w:space="0" w:color="auto"/>
        <w:bottom w:val="none" w:sz="0" w:space="0" w:color="auto"/>
        <w:right w:val="none" w:sz="0" w:space="0" w:color="auto"/>
      </w:divBdr>
      <w:divsChild>
        <w:div w:id="426770881">
          <w:marLeft w:val="0"/>
          <w:marRight w:val="0"/>
          <w:marTop w:val="0"/>
          <w:marBottom w:val="0"/>
          <w:divBdr>
            <w:top w:val="none" w:sz="0" w:space="0" w:color="auto"/>
            <w:left w:val="none" w:sz="0" w:space="0" w:color="auto"/>
            <w:bottom w:val="none" w:sz="0" w:space="0" w:color="auto"/>
            <w:right w:val="none" w:sz="0" w:space="0" w:color="auto"/>
          </w:divBdr>
        </w:div>
        <w:div w:id="786657588">
          <w:marLeft w:val="0"/>
          <w:marRight w:val="0"/>
          <w:marTop w:val="0"/>
          <w:marBottom w:val="0"/>
          <w:divBdr>
            <w:top w:val="none" w:sz="0" w:space="0" w:color="auto"/>
            <w:left w:val="none" w:sz="0" w:space="0" w:color="auto"/>
            <w:bottom w:val="none" w:sz="0" w:space="0" w:color="auto"/>
            <w:right w:val="none" w:sz="0" w:space="0" w:color="auto"/>
          </w:divBdr>
        </w:div>
        <w:div w:id="1015423362">
          <w:marLeft w:val="0"/>
          <w:marRight w:val="0"/>
          <w:marTop w:val="0"/>
          <w:marBottom w:val="0"/>
          <w:divBdr>
            <w:top w:val="none" w:sz="0" w:space="0" w:color="auto"/>
            <w:left w:val="none" w:sz="0" w:space="0" w:color="auto"/>
            <w:bottom w:val="none" w:sz="0" w:space="0" w:color="auto"/>
            <w:right w:val="none" w:sz="0" w:space="0" w:color="auto"/>
          </w:divBdr>
        </w:div>
        <w:div w:id="1330324864">
          <w:marLeft w:val="0"/>
          <w:marRight w:val="0"/>
          <w:marTop w:val="0"/>
          <w:marBottom w:val="0"/>
          <w:divBdr>
            <w:top w:val="none" w:sz="0" w:space="0" w:color="auto"/>
            <w:left w:val="none" w:sz="0" w:space="0" w:color="auto"/>
            <w:bottom w:val="none" w:sz="0" w:space="0" w:color="auto"/>
            <w:right w:val="none" w:sz="0" w:space="0" w:color="auto"/>
          </w:divBdr>
        </w:div>
        <w:div w:id="1354456609">
          <w:marLeft w:val="0"/>
          <w:marRight w:val="0"/>
          <w:marTop w:val="0"/>
          <w:marBottom w:val="0"/>
          <w:divBdr>
            <w:top w:val="none" w:sz="0" w:space="0" w:color="auto"/>
            <w:left w:val="none" w:sz="0" w:space="0" w:color="auto"/>
            <w:bottom w:val="none" w:sz="0" w:space="0" w:color="auto"/>
            <w:right w:val="none" w:sz="0" w:space="0" w:color="auto"/>
          </w:divBdr>
        </w:div>
        <w:div w:id="1640333086">
          <w:marLeft w:val="0"/>
          <w:marRight w:val="0"/>
          <w:marTop w:val="0"/>
          <w:marBottom w:val="0"/>
          <w:divBdr>
            <w:top w:val="none" w:sz="0" w:space="0" w:color="auto"/>
            <w:left w:val="none" w:sz="0" w:space="0" w:color="auto"/>
            <w:bottom w:val="none" w:sz="0" w:space="0" w:color="auto"/>
            <w:right w:val="none" w:sz="0" w:space="0" w:color="auto"/>
          </w:divBdr>
        </w:div>
        <w:div w:id="1912352943">
          <w:marLeft w:val="0"/>
          <w:marRight w:val="0"/>
          <w:marTop w:val="0"/>
          <w:marBottom w:val="0"/>
          <w:divBdr>
            <w:top w:val="none" w:sz="0" w:space="0" w:color="auto"/>
            <w:left w:val="none" w:sz="0" w:space="0" w:color="auto"/>
            <w:bottom w:val="none" w:sz="0" w:space="0" w:color="auto"/>
            <w:right w:val="none" w:sz="0" w:space="0" w:color="auto"/>
          </w:divBdr>
        </w:div>
      </w:divsChild>
    </w:div>
    <w:div w:id="1208641313">
      <w:bodyDiv w:val="1"/>
      <w:marLeft w:val="0"/>
      <w:marRight w:val="0"/>
      <w:marTop w:val="0"/>
      <w:marBottom w:val="0"/>
      <w:divBdr>
        <w:top w:val="none" w:sz="0" w:space="0" w:color="auto"/>
        <w:left w:val="none" w:sz="0" w:space="0" w:color="auto"/>
        <w:bottom w:val="none" w:sz="0" w:space="0" w:color="auto"/>
        <w:right w:val="none" w:sz="0" w:space="0" w:color="auto"/>
      </w:divBdr>
    </w:div>
    <w:div w:id="1240871952">
      <w:bodyDiv w:val="1"/>
      <w:marLeft w:val="0"/>
      <w:marRight w:val="0"/>
      <w:marTop w:val="0"/>
      <w:marBottom w:val="0"/>
      <w:divBdr>
        <w:top w:val="none" w:sz="0" w:space="0" w:color="auto"/>
        <w:left w:val="none" w:sz="0" w:space="0" w:color="auto"/>
        <w:bottom w:val="none" w:sz="0" w:space="0" w:color="auto"/>
        <w:right w:val="none" w:sz="0" w:space="0" w:color="auto"/>
      </w:divBdr>
    </w:div>
    <w:div w:id="1284655249">
      <w:bodyDiv w:val="1"/>
      <w:marLeft w:val="0"/>
      <w:marRight w:val="0"/>
      <w:marTop w:val="0"/>
      <w:marBottom w:val="0"/>
      <w:divBdr>
        <w:top w:val="none" w:sz="0" w:space="0" w:color="auto"/>
        <w:left w:val="none" w:sz="0" w:space="0" w:color="auto"/>
        <w:bottom w:val="none" w:sz="0" w:space="0" w:color="auto"/>
        <w:right w:val="none" w:sz="0" w:space="0" w:color="auto"/>
      </w:divBdr>
      <w:divsChild>
        <w:div w:id="18659837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74716555">
              <w:marLeft w:val="0"/>
              <w:marRight w:val="0"/>
              <w:marTop w:val="0"/>
              <w:marBottom w:val="0"/>
              <w:divBdr>
                <w:top w:val="none" w:sz="0" w:space="0" w:color="auto"/>
                <w:left w:val="none" w:sz="0" w:space="0" w:color="auto"/>
                <w:bottom w:val="none" w:sz="0" w:space="0" w:color="auto"/>
                <w:right w:val="none" w:sz="0" w:space="0" w:color="auto"/>
              </w:divBdr>
            </w:div>
          </w:divsChild>
        </w:div>
        <w:div w:id="1973755396">
          <w:marLeft w:val="0"/>
          <w:marRight w:val="0"/>
          <w:marTop w:val="0"/>
          <w:marBottom w:val="0"/>
          <w:divBdr>
            <w:top w:val="none" w:sz="0" w:space="0" w:color="auto"/>
            <w:left w:val="none" w:sz="0" w:space="0" w:color="auto"/>
            <w:bottom w:val="none" w:sz="0" w:space="0" w:color="auto"/>
            <w:right w:val="none" w:sz="0" w:space="0" w:color="auto"/>
          </w:divBdr>
        </w:div>
        <w:div w:id="512183203">
          <w:marLeft w:val="0"/>
          <w:marRight w:val="0"/>
          <w:marTop w:val="0"/>
          <w:marBottom w:val="0"/>
          <w:divBdr>
            <w:top w:val="none" w:sz="0" w:space="0" w:color="auto"/>
            <w:left w:val="none" w:sz="0" w:space="0" w:color="auto"/>
            <w:bottom w:val="none" w:sz="0" w:space="0" w:color="auto"/>
            <w:right w:val="none" w:sz="0" w:space="0" w:color="auto"/>
          </w:divBdr>
        </w:div>
      </w:divsChild>
    </w:div>
    <w:div w:id="1384405825">
      <w:bodyDiv w:val="1"/>
      <w:marLeft w:val="0"/>
      <w:marRight w:val="0"/>
      <w:marTop w:val="0"/>
      <w:marBottom w:val="0"/>
      <w:divBdr>
        <w:top w:val="none" w:sz="0" w:space="0" w:color="auto"/>
        <w:left w:val="none" w:sz="0" w:space="0" w:color="auto"/>
        <w:bottom w:val="none" w:sz="0" w:space="0" w:color="auto"/>
        <w:right w:val="none" w:sz="0" w:space="0" w:color="auto"/>
      </w:divBdr>
    </w:div>
    <w:div w:id="1387947762">
      <w:bodyDiv w:val="1"/>
      <w:marLeft w:val="0"/>
      <w:marRight w:val="0"/>
      <w:marTop w:val="0"/>
      <w:marBottom w:val="0"/>
      <w:divBdr>
        <w:top w:val="none" w:sz="0" w:space="0" w:color="auto"/>
        <w:left w:val="none" w:sz="0" w:space="0" w:color="auto"/>
        <w:bottom w:val="none" w:sz="0" w:space="0" w:color="auto"/>
        <w:right w:val="none" w:sz="0" w:space="0" w:color="auto"/>
      </w:divBdr>
    </w:div>
    <w:div w:id="1439830495">
      <w:bodyDiv w:val="1"/>
      <w:marLeft w:val="0"/>
      <w:marRight w:val="0"/>
      <w:marTop w:val="0"/>
      <w:marBottom w:val="0"/>
      <w:divBdr>
        <w:top w:val="none" w:sz="0" w:space="0" w:color="auto"/>
        <w:left w:val="none" w:sz="0" w:space="0" w:color="auto"/>
        <w:bottom w:val="none" w:sz="0" w:space="0" w:color="auto"/>
        <w:right w:val="none" w:sz="0" w:space="0" w:color="auto"/>
      </w:divBdr>
      <w:divsChild>
        <w:div w:id="1437991031">
          <w:marLeft w:val="0"/>
          <w:marRight w:val="0"/>
          <w:marTop w:val="0"/>
          <w:marBottom w:val="0"/>
          <w:divBdr>
            <w:top w:val="none" w:sz="0" w:space="0" w:color="auto"/>
            <w:left w:val="none" w:sz="0" w:space="0" w:color="auto"/>
            <w:bottom w:val="none" w:sz="0" w:space="0" w:color="auto"/>
            <w:right w:val="none" w:sz="0" w:space="0" w:color="auto"/>
          </w:divBdr>
        </w:div>
        <w:div w:id="1859271037">
          <w:marLeft w:val="0"/>
          <w:marRight w:val="0"/>
          <w:marTop w:val="0"/>
          <w:marBottom w:val="0"/>
          <w:divBdr>
            <w:top w:val="none" w:sz="0" w:space="0" w:color="auto"/>
            <w:left w:val="none" w:sz="0" w:space="0" w:color="auto"/>
            <w:bottom w:val="none" w:sz="0" w:space="0" w:color="auto"/>
            <w:right w:val="none" w:sz="0" w:space="0" w:color="auto"/>
          </w:divBdr>
        </w:div>
        <w:div w:id="413554597">
          <w:marLeft w:val="0"/>
          <w:marRight w:val="0"/>
          <w:marTop w:val="0"/>
          <w:marBottom w:val="0"/>
          <w:divBdr>
            <w:top w:val="none" w:sz="0" w:space="0" w:color="auto"/>
            <w:left w:val="none" w:sz="0" w:space="0" w:color="auto"/>
            <w:bottom w:val="none" w:sz="0" w:space="0" w:color="auto"/>
            <w:right w:val="none" w:sz="0" w:space="0" w:color="auto"/>
          </w:divBdr>
        </w:div>
        <w:div w:id="1891727524">
          <w:marLeft w:val="0"/>
          <w:marRight w:val="0"/>
          <w:marTop w:val="0"/>
          <w:marBottom w:val="0"/>
          <w:divBdr>
            <w:top w:val="none" w:sz="0" w:space="0" w:color="auto"/>
            <w:left w:val="none" w:sz="0" w:space="0" w:color="auto"/>
            <w:bottom w:val="none" w:sz="0" w:space="0" w:color="auto"/>
            <w:right w:val="none" w:sz="0" w:space="0" w:color="auto"/>
          </w:divBdr>
        </w:div>
        <w:div w:id="1730571576">
          <w:marLeft w:val="0"/>
          <w:marRight w:val="0"/>
          <w:marTop w:val="0"/>
          <w:marBottom w:val="0"/>
          <w:divBdr>
            <w:top w:val="none" w:sz="0" w:space="0" w:color="auto"/>
            <w:left w:val="none" w:sz="0" w:space="0" w:color="auto"/>
            <w:bottom w:val="none" w:sz="0" w:space="0" w:color="auto"/>
            <w:right w:val="none" w:sz="0" w:space="0" w:color="auto"/>
          </w:divBdr>
        </w:div>
        <w:div w:id="924850098">
          <w:marLeft w:val="0"/>
          <w:marRight w:val="0"/>
          <w:marTop w:val="0"/>
          <w:marBottom w:val="0"/>
          <w:divBdr>
            <w:top w:val="none" w:sz="0" w:space="0" w:color="auto"/>
            <w:left w:val="none" w:sz="0" w:space="0" w:color="auto"/>
            <w:bottom w:val="none" w:sz="0" w:space="0" w:color="auto"/>
            <w:right w:val="none" w:sz="0" w:space="0" w:color="auto"/>
          </w:divBdr>
        </w:div>
        <w:div w:id="197818020">
          <w:marLeft w:val="0"/>
          <w:marRight w:val="0"/>
          <w:marTop w:val="0"/>
          <w:marBottom w:val="0"/>
          <w:divBdr>
            <w:top w:val="none" w:sz="0" w:space="0" w:color="auto"/>
            <w:left w:val="none" w:sz="0" w:space="0" w:color="auto"/>
            <w:bottom w:val="none" w:sz="0" w:space="0" w:color="auto"/>
            <w:right w:val="none" w:sz="0" w:space="0" w:color="auto"/>
          </w:divBdr>
        </w:div>
        <w:div w:id="733310954">
          <w:marLeft w:val="0"/>
          <w:marRight w:val="0"/>
          <w:marTop w:val="0"/>
          <w:marBottom w:val="0"/>
          <w:divBdr>
            <w:top w:val="none" w:sz="0" w:space="0" w:color="auto"/>
            <w:left w:val="none" w:sz="0" w:space="0" w:color="auto"/>
            <w:bottom w:val="none" w:sz="0" w:space="0" w:color="auto"/>
            <w:right w:val="none" w:sz="0" w:space="0" w:color="auto"/>
          </w:divBdr>
        </w:div>
        <w:div w:id="450395623">
          <w:marLeft w:val="0"/>
          <w:marRight w:val="0"/>
          <w:marTop w:val="0"/>
          <w:marBottom w:val="0"/>
          <w:divBdr>
            <w:top w:val="none" w:sz="0" w:space="0" w:color="auto"/>
            <w:left w:val="none" w:sz="0" w:space="0" w:color="auto"/>
            <w:bottom w:val="none" w:sz="0" w:space="0" w:color="auto"/>
            <w:right w:val="none" w:sz="0" w:space="0" w:color="auto"/>
          </w:divBdr>
        </w:div>
        <w:div w:id="992102072">
          <w:marLeft w:val="0"/>
          <w:marRight w:val="0"/>
          <w:marTop w:val="0"/>
          <w:marBottom w:val="0"/>
          <w:divBdr>
            <w:top w:val="none" w:sz="0" w:space="0" w:color="auto"/>
            <w:left w:val="none" w:sz="0" w:space="0" w:color="auto"/>
            <w:bottom w:val="none" w:sz="0" w:space="0" w:color="auto"/>
            <w:right w:val="none" w:sz="0" w:space="0" w:color="auto"/>
          </w:divBdr>
        </w:div>
        <w:div w:id="302076983">
          <w:marLeft w:val="0"/>
          <w:marRight w:val="0"/>
          <w:marTop w:val="0"/>
          <w:marBottom w:val="0"/>
          <w:divBdr>
            <w:top w:val="none" w:sz="0" w:space="0" w:color="auto"/>
            <w:left w:val="none" w:sz="0" w:space="0" w:color="auto"/>
            <w:bottom w:val="none" w:sz="0" w:space="0" w:color="auto"/>
            <w:right w:val="none" w:sz="0" w:space="0" w:color="auto"/>
          </w:divBdr>
        </w:div>
      </w:divsChild>
    </w:div>
    <w:div w:id="1478448645">
      <w:bodyDiv w:val="1"/>
      <w:marLeft w:val="0"/>
      <w:marRight w:val="0"/>
      <w:marTop w:val="0"/>
      <w:marBottom w:val="0"/>
      <w:divBdr>
        <w:top w:val="none" w:sz="0" w:space="0" w:color="auto"/>
        <w:left w:val="none" w:sz="0" w:space="0" w:color="auto"/>
        <w:bottom w:val="none" w:sz="0" w:space="0" w:color="auto"/>
        <w:right w:val="none" w:sz="0" w:space="0" w:color="auto"/>
      </w:divBdr>
    </w:div>
    <w:div w:id="1493718306">
      <w:bodyDiv w:val="1"/>
      <w:marLeft w:val="0"/>
      <w:marRight w:val="0"/>
      <w:marTop w:val="0"/>
      <w:marBottom w:val="0"/>
      <w:divBdr>
        <w:top w:val="none" w:sz="0" w:space="0" w:color="auto"/>
        <w:left w:val="none" w:sz="0" w:space="0" w:color="auto"/>
        <w:bottom w:val="none" w:sz="0" w:space="0" w:color="auto"/>
        <w:right w:val="none" w:sz="0" w:space="0" w:color="auto"/>
      </w:divBdr>
    </w:div>
    <w:div w:id="1505709557">
      <w:bodyDiv w:val="1"/>
      <w:marLeft w:val="0"/>
      <w:marRight w:val="0"/>
      <w:marTop w:val="0"/>
      <w:marBottom w:val="0"/>
      <w:divBdr>
        <w:top w:val="none" w:sz="0" w:space="0" w:color="auto"/>
        <w:left w:val="none" w:sz="0" w:space="0" w:color="auto"/>
        <w:bottom w:val="none" w:sz="0" w:space="0" w:color="auto"/>
        <w:right w:val="none" w:sz="0" w:space="0" w:color="auto"/>
      </w:divBdr>
    </w:div>
    <w:div w:id="1536504460">
      <w:bodyDiv w:val="1"/>
      <w:marLeft w:val="0"/>
      <w:marRight w:val="0"/>
      <w:marTop w:val="0"/>
      <w:marBottom w:val="0"/>
      <w:divBdr>
        <w:top w:val="none" w:sz="0" w:space="0" w:color="auto"/>
        <w:left w:val="none" w:sz="0" w:space="0" w:color="auto"/>
        <w:bottom w:val="none" w:sz="0" w:space="0" w:color="auto"/>
        <w:right w:val="none" w:sz="0" w:space="0" w:color="auto"/>
      </w:divBdr>
    </w:div>
    <w:div w:id="1540781491">
      <w:bodyDiv w:val="1"/>
      <w:marLeft w:val="0"/>
      <w:marRight w:val="0"/>
      <w:marTop w:val="0"/>
      <w:marBottom w:val="0"/>
      <w:divBdr>
        <w:top w:val="none" w:sz="0" w:space="0" w:color="auto"/>
        <w:left w:val="none" w:sz="0" w:space="0" w:color="auto"/>
        <w:bottom w:val="none" w:sz="0" w:space="0" w:color="auto"/>
        <w:right w:val="none" w:sz="0" w:space="0" w:color="auto"/>
      </w:divBdr>
      <w:divsChild>
        <w:div w:id="2110849155">
          <w:marLeft w:val="0"/>
          <w:marRight w:val="0"/>
          <w:marTop w:val="0"/>
          <w:marBottom w:val="0"/>
          <w:divBdr>
            <w:top w:val="none" w:sz="0" w:space="0" w:color="auto"/>
            <w:left w:val="none" w:sz="0" w:space="0" w:color="auto"/>
            <w:bottom w:val="none" w:sz="0" w:space="0" w:color="auto"/>
            <w:right w:val="none" w:sz="0" w:space="0" w:color="auto"/>
          </w:divBdr>
        </w:div>
        <w:div w:id="504126427">
          <w:marLeft w:val="0"/>
          <w:marRight w:val="0"/>
          <w:marTop w:val="0"/>
          <w:marBottom w:val="0"/>
          <w:divBdr>
            <w:top w:val="none" w:sz="0" w:space="0" w:color="auto"/>
            <w:left w:val="none" w:sz="0" w:space="0" w:color="auto"/>
            <w:bottom w:val="none" w:sz="0" w:space="0" w:color="auto"/>
            <w:right w:val="none" w:sz="0" w:space="0" w:color="auto"/>
          </w:divBdr>
        </w:div>
        <w:div w:id="60371102">
          <w:marLeft w:val="0"/>
          <w:marRight w:val="0"/>
          <w:marTop w:val="0"/>
          <w:marBottom w:val="0"/>
          <w:divBdr>
            <w:top w:val="none" w:sz="0" w:space="0" w:color="auto"/>
            <w:left w:val="none" w:sz="0" w:space="0" w:color="auto"/>
            <w:bottom w:val="none" w:sz="0" w:space="0" w:color="auto"/>
            <w:right w:val="none" w:sz="0" w:space="0" w:color="auto"/>
          </w:divBdr>
        </w:div>
        <w:div w:id="625893799">
          <w:marLeft w:val="0"/>
          <w:marRight w:val="0"/>
          <w:marTop w:val="0"/>
          <w:marBottom w:val="0"/>
          <w:divBdr>
            <w:top w:val="none" w:sz="0" w:space="0" w:color="auto"/>
            <w:left w:val="none" w:sz="0" w:space="0" w:color="auto"/>
            <w:bottom w:val="none" w:sz="0" w:space="0" w:color="auto"/>
            <w:right w:val="none" w:sz="0" w:space="0" w:color="auto"/>
          </w:divBdr>
        </w:div>
        <w:div w:id="1775243704">
          <w:marLeft w:val="0"/>
          <w:marRight w:val="0"/>
          <w:marTop w:val="0"/>
          <w:marBottom w:val="0"/>
          <w:divBdr>
            <w:top w:val="none" w:sz="0" w:space="0" w:color="auto"/>
            <w:left w:val="none" w:sz="0" w:space="0" w:color="auto"/>
            <w:bottom w:val="none" w:sz="0" w:space="0" w:color="auto"/>
            <w:right w:val="none" w:sz="0" w:space="0" w:color="auto"/>
          </w:divBdr>
        </w:div>
        <w:div w:id="1571112318">
          <w:marLeft w:val="0"/>
          <w:marRight w:val="0"/>
          <w:marTop w:val="0"/>
          <w:marBottom w:val="0"/>
          <w:divBdr>
            <w:top w:val="none" w:sz="0" w:space="0" w:color="auto"/>
            <w:left w:val="none" w:sz="0" w:space="0" w:color="auto"/>
            <w:bottom w:val="none" w:sz="0" w:space="0" w:color="auto"/>
            <w:right w:val="none" w:sz="0" w:space="0" w:color="auto"/>
          </w:divBdr>
        </w:div>
        <w:div w:id="544027301">
          <w:marLeft w:val="0"/>
          <w:marRight w:val="0"/>
          <w:marTop w:val="0"/>
          <w:marBottom w:val="0"/>
          <w:divBdr>
            <w:top w:val="none" w:sz="0" w:space="0" w:color="auto"/>
            <w:left w:val="none" w:sz="0" w:space="0" w:color="auto"/>
            <w:bottom w:val="none" w:sz="0" w:space="0" w:color="auto"/>
            <w:right w:val="none" w:sz="0" w:space="0" w:color="auto"/>
          </w:divBdr>
        </w:div>
        <w:div w:id="236404500">
          <w:marLeft w:val="0"/>
          <w:marRight w:val="0"/>
          <w:marTop w:val="0"/>
          <w:marBottom w:val="0"/>
          <w:divBdr>
            <w:top w:val="none" w:sz="0" w:space="0" w:color="auto"/>
            <w:left w:val="none" w:sz="0" w:space="0" w:color="auto"/>
            <w:bottom w:val="none" w:sz="0" w:space="0" w:color="auto"/>
            <w:right w:val="none" w:sz="0" w:space="0" w:color="auto"/>
          </w:divBdr>
        </w:div>
        <w:div w:id="1874609763">
          <w:marLeft w:val="0"/>
          <w:marRight w:val="0"/>
          <w:marTop w:val="0"/>
          <w:marBottom w:val="0"/>
          <w:divBdr>
            <w:top w:val="none" w:sz="0" w:space="0" w:color="auto"/>
            <w:left w:val="none" w:sz="0" w:space="0" w:color="auto"/>
            <w:bottom w:val="none" w:sz="0" w:space="0" w:color="auto"/>
            <w:right w:val="none" w:sz="0" w:space="0" w:color="auto"/>
          </w:divBdr>
        </w:div>
      </w:divsChild>
    </w:div>
    <w:div w:id="1593780340">
      <w:bodyDiv w:val="1"/>
      <w:marLeft w:val="0"/>
      <w:marRight w:val="0"/>
      <w:marTop w:val="0"/>
      <w:marBottom w:val="0"/>
      <w:divBdr>
        <w:top w:val="none" w:sz="0" w:space="0" w:color="auto"/>
        <w:left w:val="none" w:sz="0" w:space="0" w:color="auto"/>
        <w:bottom w:val="none" w:sz="0" w:space="0" w:color="auto"/>
        <w:right w:val="none" w:sz="0" w:space="0" w:color="auto"/>
      </w:divBdr>
    </w:div>
    <w:div w:id="1637444066">
      <w:bodyDiv w:val="1"/>
      <w:marLeft w:val="0"/>
      <w:marRight w:val="0"/>
      <w:marTop w:val="0"/>
      <w:marBottom w:val="0"/>
      <w:divBdr>
        <w:top w:val="none" w:sz="0" w:space="0" w:color="auto"/>
        <w:left w:val="none" w:sz="0" w:space="0" w:color="auto"/>
        <w:bottom w:val="none" w:sz="0" w:space="0" w:color="auto"/>
        <w:right w:val="none" w:sz="0" w:space="0" w:color="auto"/>
      </w:divBdr>
    </w:div>
    <w:div w:id="1640262653">
      <w:bodyDiv w:val="1"/>
      <w:marLeft w:val="0"/>
      <w:marRight w:val="0"/>
      <w:marTop w:val="0"/>
      <w:marBottom w:val="0"/>
      <w:divBdr>
        <w:top w:val="none" w:sz="0" w:space="0" w:color="auto"/>
        <w:left w:val="none" w:sz="0" w:space="0" w:color="auto"/>
        <w:bottom w:val="none" w:sz="0" w:space="0" w:color="auto"/>
        <w:right w:val="none" w:sz="0" w:space="0" w:color="auto"/>
      </w:divBdr>
      <w:divsChild>
        <w:div w:id="1057320637">
          <w:marLeft w:val="0"/>
          <w:marRight w:val="0"/>
          <w:marTop w:val="0"/>
          <w:marBottom w:val="0"/>
          <w:divBdr>
            <w:top w:val="none" w:sz="0" w:space="0" w:color="auto"/>
            <w:left w:val="none" w:sz="0" w:space="0" w:color="auto"/>
            <w:bottom w:val="none" w:sz="0" w:space="0" w:color="auto"/>
            <w:right w:val="none" w:sz="0" w:space="0" w:color="auto"/>
          </w:divBdr>
        </w:div>
        <w:div w:id="1588154221">
          <w:marLeft w:val="0"/>
          <w:marRight w:val="0"/>
          <w:marTop w:val="0"/>
          <w:marBottom w:val="0"/>
          <w:divBdr>
            <w:top w:val="none" w:sz="0" w:space="0" w:color="auto"/>
            <w:left w:val="none" w:sz="0" w:space="0" w:color="auto"/>
            <w:bottom w:val="none" w:sz="0" w:space="0" w:color="auto"/>
            <w:right w:val="none" w:sz="0" w:space="0" w:color="auto"/>
          </w:divBdr>
        </w:div>
        <w:div w:id="869269689">
          <w:marLeft w:val="0"/>
          <w:marRight w:val="0"/>
          <w:marTop w:val="0"/>
          <w:marBottom w:val="0"/>
          <w:divBdr>
            <w:top w:val="none" w:sz="0" w:space="0" w:color="auto"/>
            <w:left w:val="none" w:sz="0" w:space="0" w:color="auto"/>
            <w:bottom w:val="none" w:sz="0" w:space="0" w:color="auto"/>
            <w:right w:val="none" w:sz="0" w:space="0" w:color="auto"/>
          </w:divBdr>
        </w:div>
        <w:div w:id="782840598">
          <w:marLeft w:val="0"/>
          <w:marRight w:val="0"/>
          <w:marTop w:val="0"/>
          <w:marBottom w:val="0"/>
          <w:divBdr>
            <w:top w:val="none" w:sz="0" w:space="0" w:color="auto"/>
            <w:left w:val="none" w:sz="0" w:space="0" w:color="auto"/>
            <w:bottom w:val="none" w:sz="0" w:space="0" w:color="auto"/>
            <w:right w:val="none" w:sz="0" w:space="0" w:color="auto"/>
          </w:divBdr>
        </w:div>
        <w:div w:id="2028948549">
          <w:marLeft w:val="0"/>
          <w:marRight w:val="0"/>
          <w:marTop w:val="0"/>
          <w:marBottom w:val="0"/>
          <w:divBdr>
            <w:top w:val="none" w:sz="0" w:space="0" w:color="auto"/>
            <w:left w:val="none" w:sz="0" w:space="0" w:color="auto"/>
            <w:bottom w:val="none" w:sz="0" w:space="0" w:color="auto"/>
            <w:right w:val="none" w:sz="0" w:space="0" w:color="auto"/>
          </w:divBdr>
        </w:div>
        <w:div w:id="216474299">
          <w:marLeft w:val="0"/>
          <w:marRight w:val="0"/>
          <w:marTop w:val="0"/>
          <w:marBottom w:val="0"/>
          <w:divBdr>
            <w:top w:val="none" w:sz="0" w:space="0" w:color="auto"/>
            <w:left w:val="none" w:sz="0" w:space="0" w:color="auto"/>
            <w:bottom w:val="none" w:sz="0" w:space="0" w:color="auto"/>
            <w:right w:val="none" w:sz="0" w:space="0" w:color="auto"/>
          </w:divBdr>
        </w:div>
        <w:div w:id="1598829467">
          <w:marLeft w:val="0"/>
          <w:marRight w:val="0"/>
          <w:marTop w:val="0"/>
          <w:marBottom w:val="0"/>
          <w:divBdr>
            <w:top w:val="none" w:sz="0" w:space="0" w:color="auto"/>
            <w:left w:val="none" w:sz="0" w:space="0" w:color="auto"/>
            <w:bottom w:val="none" w:sz="0" w:space="0" w:color="auto"/>
            <w:right w:val="none" w:sz="0" w:space="0" w:color="auto"/>
          </w:divBdr>
        </w:div>
        <w:div w:id="1208833391">
          <w:marLeft w:val="0"/>
          <w:marRight w:val="0"/>
          <w:marTop w:val="0"/>
          <w:marBottom w:val="0"/>
          <w:divBdr>
            <w:top w:val="none" w:sz="0" w:space="0" w:color="auto"/>
            <w:left w:val="none" w:sz="0" w:space="0" w:color="auto"/>
            <w:bottom w:val="none" w:sz="0" w:space="0" w:color="auto"/>
            <w:right w:val="none" w:sz="0" w:space="0" w:color="auto"/>
          </w:divBdr>
        </w:div>
        <w:div w:id="920216095">
          <w:marLeft w:val="0"/>
          <w:marRight w:val="0"/>
          <w:marTop w:val="0"/>
          <w:marBottom w:val="0"/>
          <w:divBdr>
            <w:top w:val="none" w:sz="0" w:space="0" w:color="auto"/>
            <w:left w:val="none" w:sz="0" w:space="0" w:color="auto"/>
            <w:bottom w:val="none" w:sz="0" w:space="0" w:color="auto"/>
            <w:right w:val="none" w:sz="0" w:space="0" w:color="auto"/>
          </w:divBdr>
        </w:div>
        <w:div w:id="1754428797">
          <w:marLeft w:val="0"/>
          <w:marRight w:val="0"/>
          <w:marTop w:val="0"/>
          <w:marBottom w:val="0"/>
          <w:divBdr>
            <w:top w:val="none" w:sz="0" w:space="0" w:color="auto"/>
            <w:left w:val="none" w:sz="0" w:space="0" w:color="auto"/>
            <w:bottom w:val="none" w:sz="0" w:space="0" w:color="auto"/>
            <w:right w:val="none" w:sz="0" w:space="0" w:color="auto"/>
          </w:divBdr>
        </w:div>
        <w:div w:id="1472164780">
          <w:marLeft w:val="0"/>
          <w:marRight w:val="0"/>
          <w:marTop w:val="0"/>
          <w:marBottom w:val="0"/>
          <w:divBdr>
            <w:top w:val="none" w:sz="0" w:space="0" w:color="auto"/>
            <w:left w:val="none" w:sz="0" w:space="0" w:color="auto"/>
            <w:bottom w:val="none" w:sz="0" w:space="0" w:color="auto"/>
            <w:right w:val="none" w:sz="0" w:space="0" w:color="auto"/>
          </w:divBdr>
        </w:div>
        <w:div w:id="1005135380">
          <w:marLeft w:val="0"/>
          <w:marRight w:val="0"/>
          <w:marTop w:val="0"/>
          <w:marBottom w:val="0"/>
          <w:divBdr>
            <w:top w:val="none" w:sz="0" w:space="0" w:color="auto"/>
            <w:left w:val="none" w:sz="0" w:space="0" w:color="auto"/>
            <w:bottom w:val="none" w:sz="0" w:space="0" w:color="auto"/>
            <w:right w:val="none" w:sz="0" w:space="0" w:color="auto"/>
          </w:divBdr>
        </w:div>
      </w:divsChild>
    </w:div>
    <w:div w:id="1827166149">
      <w:bodyDiv w:val="1"/>
      <w:marLeft w:val="0"/>
      <w:marRight w:val="0"/>
      <w:marTop w:val="0"/>
      <w:marBottom w:val="0"/>
      <w:divBdr>
        <w:top w:val="none" w:sz="0" w:space="0" w:color="auto"/>
        <w:left w:val="none" w:sz="0" w:space="0" w:color="auto"/>
        <w:bottom w:val="none" w:sz="0" w:space="0" w:color="auto"/>
        <w:right w:val="none" w:sz="0" w:space="0" w:color="auto"/>
      </w:divBdr>
    </w:div>
    <w:div w:id="1978487069">
      <w:bodyDiv w:val="1"/>
      <w:marLeft w:val="0"/>
      <w:marRight w:val="0"/>
      <w:marTop w:val="0"/>
      <w:marBottom w:val="0"/>
      <w:divBdr>
        <w:top w:val="none" w:sz="0" w:space="0" w:color="auto"/>
        <w:left w:val="none" w:sz="0" w:space="0" w:color="auto"/>
        <w:bottom w:val="none" w:sz="0" w:space="0" w:color="auto"/>
        <w:right w:val="none" w:sz="0" w:space="0" w:color="auto"/>
      </w:divBdr>
    </w:div>
    <w:div w:id="1997298245">
      <w:bodyDiv w:val="1"/>
      <w:marLeft w:val="0"/>
      <w:marRight w:val="0"/>
      <w:marTop w:val="0"/>
      <w:marBottom w:val="0"/>
      <w:divBdr>
        <w:top w:val="none" w:sz="0" w:space="0" w:color="auto"/>
        <w:left w:val="none" w:sz="0" w:space="0" w:color="auto"/>
        <w:bottom w:val="none" w:sz="0" w:space="0" w:color="auto"/>
        <w:right w:val="none" w:sz="0" w:space="0" w:color="auto"/>
      </w:divBdr>
    </w:div>
    <w:div w:id="2060781857">
      <w:bodyDiv w:val="1"/>
      <w:marLeft w:val="0"/>
      <w:marRight w:val="0"/>
      <w:marTop w:val="0"/>
      <w:marBottom w:val="0"/>
      <w:divBdr>
        <w:top w:val="none" w:sz="0" w:space="0" w:color="auto"/>
        <w:left w:val="none" w:sz="0" w:space="0" w:color="auto"/>
        <w:bottom w:val="none" w:sz="0" w:space="0" w:color="auto"/>
        <w:right w:val="none" w:sz="0" w:space="0" w:color="auto"/>
      </w:divBdr>
    </w:div>
    <w:div w:id="2065450135">
      <w:bodyDiv w:val="1"/>
      <w:marLeft w:val="0"/>
      <w:marRight w:val="0"/>
      <w:marTop w:val="0"/>
      <w:marBottom w:val="0"/>
      <w:divBdr>
        <w:top w:val="none" w:sz="0" w:space="0" w:color="auto"/>
        <w:left w:val="none" w:sz="0" w:space="0" w:color="auto"/>
        <w:bottom w:val="none" w:sz="0" w:space="0" w:color="auto"/>
        <w:right w:val="none" w:sz="0" w:space="0" w:color="auto"/>
      </w:divBdr>
    </w:div>
    <w:div w:id="2105220859">
      <w:bodyDiv w:val="1"/>
      <w:marLeft w:val="0"/>
      <w:marRight w:val="0"/>
      <w:marTop w:val="0"/>
      <w:marBottom w:val="0"/>
      <w:divBdr>
        <w:top w:val="none" w:sz="0" w:space="0" w:color="auto"/>
        <w:left w:val="none" w:sz="0" w:space="0" w:color="auto"/>
        <w:bottom w:val="none" w:sz="0" w:space="0" w:color="auto"/>
        <w:right w:val="none" w:sz="0" w:space="0" w:color="auto"/>
      </w:divBdr>
      <w:divsChild>
        <w:div w:id="133522932">
          <w:marLeft w:val="0"/>
          <w:marRight w:val="0"/>
          <w:marTop w:val="0"/>
          <w:marBottom w:val="0"/>
          <w:divBdr>
            <w:top w:val="none" w:sz="0" w:space="0" w:color="auto"/>
            <w:left w:val="none" w:sz="0" w:space="0" w:color="auto"/>
            <w:bottom w:val="none" w:sz="0" w:space="0" w:color="auto"/>
            <w:right w:val="none" w:sz="0" w:space="0" w:color="auto"/>
          </w:divBdr>
        </w:div>
        <w:div w:id="190147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ownloads\CIPHI%20Natio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B55E-D019-49C6-BAE9-6F0DD805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CIPHI National</Template>
  <TotalTime>3</TotalTime>
  <Pages>7</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Chair: Phi Phan (National)</vt:lpstr>
    </vt:vector>
  </TitlesOfParts>
  <Company>Alberta Branch</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Phi Phan (National)</dc:title>
  <dc:creator>Thomas, Ann</dc:creator>
  <cp:lastModifiedBy>Pamela Scharfe</cp:lastModifiedBy>
  <cp:revision>5</cp:revision>
  <cp:lastPrinted>2021-02-22T21:06:00Z</cp:lastPrinted>
  <dcterms:created xsi:type="dcterms:W3CDTF">2023-04-23T21:56:00Z</dcterms:created>
  <dcterms:modified xsi:type="dcterms:W3CDTF">2023-04-23T21:58:00Z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-360583861</vt:i4>
  </property>
</Properties>
</file>